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576" w:rsidRPr="00BD4317" w:rsidRDefault="00B41576" w:rsidP="00B41576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48"/>
          <w:szCs w:val="48"/>
        </w:rPr>
      </w:pPr>
      <w:r w:rsidRPr="00BD4317">
        <w:rPr>
          <w:rFonts w:ascii="TH SarabunIT๙" w:eastAsia="Calibri" w:hAnsi="TH SarabunIT๙" w:cs="TH SarabunIT๙"/>
          <w:b/>
          <w:bCs/>
          <w:sz w:val="48"/>
          <w:szCs w:val="48"/>
          <w:cs/>
        </w:rPr>
        <w:t>ส่วนที่ ๑</w:t>
      </w:r>
    </w:p>
    <w:p w:rsidR="004C3161" w:rsidRPr="00BD4317" w:rsidRDefault="00B41576" w:rsidP="00B41576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48"/>
          <w:szCs w:val="48"/>
        </w:rPr>
      </w:pPr>
      <w:r w:rsidRPr="00BD4317">
        <w:rPr>
          <w:rFonts w:ascii="TH SarabunIT๙" w:eastAsia="Calibri" w:hAnsi="TH SarabunIT๙" w:cs="TH SarabunIT๙"/>
          <w:b/>
          <w:bCs/>
          <w:sz w:val="48"/>
          <w:szCs w:val="48"/>
          <w:cs/>
        </w:rPr>
        <w:t>บทนำ</w:t>
      </w:r>
    </w:p>
    <w:p w:rsidR="000E5E19" w:rsidRPr="00BD4317" w:rsidRDefault="000E5E19" w:rsidP="00B415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C3161" w:rsidRPr="00BD4317" w:rsidRDefault="004C3161" w:rsidP="00B41576">
      <w:pPr>
        <w:spacing w:after="0" w:line="240" w:lineRule="auto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BD4317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ความเป็นมาและความสำคัญ </w:t>
      </w:r>
    </w:p>
    <w:p w:rsidR="00B41576" w:rsidRPr="00BD4317" w:rsidRDefault="00B41576" w:rsidP="00B41576">
      <w:pPr>
        <w:spacing w:after="0" w:line="240" w:lineRule="auto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BB5801" w:rsidRPr="00BD4317" w:rsidRDefault="00BB5801" w:rsidP="00B41576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BD4317">
        <w:rPr>
          <w:rFonts w:ascii="TH SarabunIT๙" w:hAnsi="TH SarabunIT๙" w:cs="TH SarabunIT๙"/>
          <w:sz w:val="32"/>
          <w:szCs w:val="32"/>
          <w:cs/>
        </w:rPr>
        <w:t>สาระสำคัญของแผนแม่บทส่งเสริมคุณธรรมแห่งชาติ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๑</w:t>
      </w:r>
      <w:r w:rsidRPr="00BD4317">
        <w:rPr>
          <w:rFonts w:ascii="TH SarabunIT๙" w:hAnsi="TH SarabunIT๙" w:cs="TH SarabunIT๙"/>
          <w:sz w:val="32"/>
          <w:szCs w:val="32"/>
        </w:rPr>
        <w:t xml:space="preserve"> (</w:t>
      </w:r>
      <w:r w:rsidRPr="00BD4317">
        <w:rPr>
          <w:rFonts w:ascii="TH SarabunIT๙" w:hAnsi="TH SarabunIT๙" w:cs="TH SarabunIT๙"/>
          <w:sz w:val="32"/>
          <w:szCs w:val="32"/>
          <w:cs/>
        </w:rPr>
        <w:t>พ</w:t>
      </w:r>
      <w:r w:rsidRPr="00BD4317">
        <w:rPr>
          <w:rFonts w:ascii="TH SarabunIT๙" w:hAnsi="TH SarabunIT๙" w:cs="TH SarabunIT๙"/>
          <w:sz w:val="32"/>
          <w:szCs w:val="32"/>
        </w:rPr>
        <w:t>.</w:t>
      </w:r>
      <w:r w:rsidRPr="00BD4317">
        <w:rPr>
          <w:rFonts w:ascii="TH SarabunIT๙" w:hAnsi="TH SarabunIT๙" w:cs="TH SarabunIT๙"/>
          <w:sz w:val="32"/>
          <w:szCs w:val="32"/>
          <w:cs/>
        </w:rPr>
        <w:t>ศ</w:t>
      </w:r>
      <w:r w:rsidRPr="00BD4317">
        <w:rPr>
          <w:rFonts w:ascii="TH SarabunIT๙" w:hAnsi="TH SarabunIT๙" w:cs="TH SarabunIT๙"/>
          <w:sz w:val="32"/>
          <w:szCs w:val="32"/>
        </w:rPr>
        <w:t xml:space="preserve">. </w:t>
      </w:r>
      <w:r w:rsidRPr="00BD4317">
        <w:rPr>
          <w:rFonts w:ascii="TH SarabunIT๙" w:hAnsi="TH SarabunIT๙" w:cs="TH SarabunIT๙"/>
          <w:sz w:val="32"/>
          <w:szCs w:val="32"/>
          <w:cs/>
        </w:rPr>
        <w:t>๒๕๕๙</w:t>
      </w:r>
      <w:r w:rsidRPr="00BD4317">
        <w:rPr>
          <w:rFonts w:ascii="TH SarabunIT๙" w:hAnsi="TH SarabunIT๙" w:cs="TH SarabunIT๙"/>
          <w:sz w:val="32"/>
          <w:szCs w:val="32"/>
        </w:rPr>
        <w:t>-</w:t>
      </w:r>
      <w:r w:rsidRPr="00BD4317">
        <w:rPr>
          <w:rFonts w:ascii="TH SarabunIT๙" w:hAnsi="TH SarabunIT๙" w:cs="TH SarabunIT๙"/>
          <w:sz w:val="32"/>
          <w:szCs w:val="32"/>
          <w:cs/>
        </w:rPr>
        <w:t>๒๕๖๔</w:t>
      </w:r>
      <w:r w:rsidRPr="00BD4317">
        <w:rPr>
          <w:rFonts w:ascii="TH SarabunIT๙" w:hAnsi="TH SarabunIT๙" w:cs="TH SarabunIT๙"/>
          <w:sz w:val="32"/>
          <w:szCs w:val="32"/>
        </w:rPr>
        <w:t xml:space="preserve">) </w:t>
      </w:r>
      <w:r w:rsidRPr="00BD4317">
        <w:rPr>
          <w:rFonts w:ascii="TH SarabunIT๙" w:hAnsi="TH SarabunIT๙" w:cs="TH SarabunIT๙"/>
          <w:sz w:val="32"/>
          <w:szCs w:val="32"/>
          <w:cs/>
        </w:rPr>
        <w:t>คือ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="00B41576" w:rsidRPr="00BD4317">
        <w:rPr>
          <w:rFonts w:ascii="TH SarabunIT๙" w:hAnsi="TH SarabunIT๙" w:cs="TH SarabunIT๙"/>
          <w:sz w:val="32"/>
          <w:szCs w:val="32"/>
        </w:rPr>
        <w:t xml:space="preserve">      </w:t>
      </w:r>
      <w:r w:rsidRPr="00BD4317">
        <w:rPr>
          <w:rFonts w:ascii="TH SarabunIT๙" w:hAnsi="TH SarabunIT๙" w:cs="TH SarabunIT๙"/>
          <w:sz w:val="32"/>
          <w:szCs w:val="32"/>
          <w:cs/>
        </w:rPr>
        <w:t>การส่งเสริมให้คนในสังคมไทยเป็นคนมีคุณธรรม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มีความรักชาติ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มีความศรัทธาและยึดมั่นในหลักธรรม</w:t>
      </w:r>
      <w:r w:rsidR="00B41576" w:rsidRPr="00BD4317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BD4317">
        <w:rPr>
          <w:rFonts w:ascii="TH SarabunIT๙" w:hAnsi="TH SarabunIT๙" w:cs="TH SarabunIT๙"/>
          <w:sz w:val="32"/>
          <w:szCs w:val="32"/>
          <w:cs/>
        </w:rPr>
        <w:t>ทางศาสนา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มีความเคารพเทิดทูนสถาบันพระมหากษัตริย์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และส่งเสริมให้ประเทศไทยเป็นแบบอย่าง</w:t>
      </w:r>
      <w:r w:rsidR="00B41576" w:rsidRPr="00BD4317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BD4317">
        <w:rPr>
          <w:rFonts w:ascii="TH SarabunIT๙" w:hAnsi="TH SarabunIT๙" w:cs="TH SarabunIT๙"/>
          <w:sz w:val="32"/>
          <w:szCs w:val="32"/>
          <w:cs/>
        </w:rPr>
        <w:t>ด้านคุณธรรมในประชาคมอาเซียน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โดยดำเนินตามยุทธศาสตร์ชาติ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๒๐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ปี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และโมเดลประเทศไทย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๔</w:t>
      </w:r>
      <w:r w:rsidRPr="00BD4317">
        <w:rPr>
          <w:rFonts w:ascii="TH SarabunIT๙" w:hAnsi="TH SarabunIT๙" w:cs="TH SarabunIT๙"/>
          <w:sz w:val="32"/>
          <w:szCs w:val="32"/>
        </w:rPr>
        <w:t>.</w:t>
      </w:r>
      <w:r w:rsidRPr="00BD4317">
        <w:rPr>
          <w:rFonts w:ascii="TH SarabunIT๙" w:hAnsi="TH SarabunIT๙" w:cs="TH SarabunIT๙"/>
          <w:sz w:val="32"/>
          <w:szCs w:val="32"/>
          <w:cs/>
        </w:rPr>
        <w:t>๐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="00B41576" w:rsidRPr="00BD4317">
        <w:rPr>
          <w:rFonts w:ascii="TH SarabunIT๙" w:hAnsi="TH SarabunIT๙" w:cs="TH SarabunIT๙"/>
          <w:sz w:val="32"/>
          <w:szCs w:val="32"/>
        </w:rPr>
        <w:t xml:space="preserve">      </w:t>
      </w:r>
      <w:r w:rsidRPr="00BD4317">
        <w:rPr>
          <w:rFonts w:ascii="TH SarabunIT๙" w:hAnsi="TH SarabunIT๙" w:cs="TH SarabunIT๙"/>
          <w:sz w:val="32"/>
          <w:szCs w:val="32"/>
          <w:cs/>
        </w:rPr>
        <w:t>เพื่อสร้างความเข้มแข็งจากภายในให้คุณธรรมนำการพัฒนา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ทำให้สังคมไทยมีความมั่นคง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มั่งคั่ง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และยั่งยืน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และเป็นสังคมแห่งคุณธรรม</w:t>
      </w:r>
    </w:p>
    <w:p w:rsidR="00B41576" w:rsidRPr="00BD4317" w:rsidRDefault="00BB5801" w:rsidP="00B41576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BD4317">
        <w:rPr>
          <w:rFonts w:ascii="TH SarabunIT๙" w:hAnsi="TH SarabunIT๙" w:cs="TH SarabunIT๙"/>
          <w:sz w:val="32"/>
          <w:szCs w:val="32"/>
          <w:cs/>
        </w:rPr>
        <w:t xml:space="preserve">การจัดทำแผนปฏิบัติการส่งเสริมคุณธรรมจังหวัด 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เป็นการรวมพลังจากภาคส่วนต่าง ๆ ไม่ว่าจะอยู่ในภาคประชาชน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ภาคธุรกิจ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หรือภาครัฐมาใช้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 xml:space="preserve"> ซึ่งถือเป็นพลังสำคัญในการแก้ไขปัญหา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มีการศึกษาวิเคราะห์สังคมไทยซึ่งเป็นสังคมที่มีสถาบันชาติ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ศาสนา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และพระมหากษัตริย์เป็นที่ยึดเหนี่ยวจิตใจให้เป็นคนมีคุณธรรม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และศึกษาวิเคราะห์ปัญหาที่เป็นสาเหตุของวิกฤตคุณธรรม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 xml:space="preserve">ในสังคม โดยนำมาบูรณาการผสมผสานกำหนด </w:t>
      </w:r>
      <w:r w:rsidR="00406FF8" w:rsidRPr="00BD4317">
        <w:rPr>
          <w:rFonts w:ascii="TH SarabunIT๙" w:hAnsi="TH SarabunIT๙" w:cs="TH SarabunIT๙"/>
          <w:sz w:val="32"/>
          <w:szCs w:val="32"/>
          <w:cs/>
        </w:rPr>
        <w:t>เป็นแผนปฏิบัติการส่งเสริมคุณธรรม ประจำปีของจังหวัดต่อไป</w:t>
      </w:r>
      <w:r w:rsidR="00B41576"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ข้อเสนอแนะของภาคส่วนต่าง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ๆ</w:t>
      </w:r>
    </w:p>
    <w:p w:rsidR="00406FF8" w:rsidRPr="00BD4317" w:rsidRDefault="00406FF8" w:rsidP="00B41576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BD4317">
        <w:rPr>
          <w:rFonts w:ascii="TH SarabunIT๙" w:hAnsi="TH SarabunIT๙" w:cs="TH SarabunIT๙"/>
          <w:sz w:val="32"/>
          <w:szCs w:val="32"/>
          <w:cs/>
        </w:rPr>
        <w:t>ดังนั้น  เพื่</w:t>
      </w:r>
      <w:r w:rsidR="00C66A1B" w:rsidRPr="00BD4317">
        <w:rPr>
          <w:rFonts w:ascii="TH SarabunIT๙" w:hAnsi="TH SarabunIT๙" w:cs="TH SarabunIT๙"/>
          <w:sz w:val="32"/>
          <w:szCs w:val="32"/>
          <w:cs/>
        </w:rPr>
        <w:t>อ</w:t>
      </w:r>
      <w:r w:rsidRPr="00BD4317">
        <w:rPr>
          <w:rFonts w:ascii="TH SarabunIT๙" w:hAnsi="TH SarabunIT๙" w:cs="TH SarabunIT๙"/>
          <w:sz w:val="32"/>
          <w:szCs w:val="32"/>
          <w:cs/>
        </w:rPr>
        <w:t>เป็นข้อมูล และแนวทางการขับเคลื่อนการส่งเสริมคุณธรรมในพื้นที่จังหวัด ในรอบปีงบประมาณ พ.ศ.๒๕๖</w:t>
      </w:r>
      <w:r w:rsidR="00B41576" w:rsidRPr="00BD4317">
        <w:rPr>
          <w:rFonts w:ascii="TH SarabunIT๙" w:hAnsi="TH SarabunIT๙" w:cs="TH SarabunIT๙"/>
          <w:sz w:val="32"/>
          <w:szCs w:val="32"/>
          <w:cs/>
        </w:rPr>
        <w:t>๒</w:t>
      </w:r>
      <w:r w:rsidRPr="00BD4317">
        <w:rPr>
          <w:rFonts w:ascii="TH SarabunIT๙" w:hAnsi="TH SarabunIT๙" w:cs="TH SarabunIT๙"/>
          <w:sz w:val="32"/>
          <w:szCs w:val="32"/>
          <w:cs/>
        </w:rPr>
        <w:t xml:space="preserve"> ตามยุทธศาสตร์ในแผนแม่บทส่งเสริมคุณธรรมจังหวัดเชียงราย </w:t>
      </w:r>
      <w:r w:rsidR="00C66A1B" w:rsidRPr="00BD4317">
        <w:rPr>
          <w:rStyle w:val="ac"/>
          <w:rFonts w:ascii="TH SarabunIT๙" w:hAnsi="TH SarabunIT๙" w:cs="TH SarabunIT๙"/>
          <w:sz w:val="32"/>
          <w:szCs w:val="32"/>
          <w:cs/>
        </w:rPr>
        <w:t>รวมทั้ง</w:t>
      </w:r>
      <w:r w:rsidRPr="00BD4317">
        <w:rPr>
          <w:rStyle w:val="ac"/>
          <w:rFonts w:ascii="TH SarabunIT๙" w:hAnsi="TH SarabunIT๙" w:cs="TH SarabunIT๙"/>
          <w:sz w:val="32"/>
          <w:szCs w:val="32"/>
          <w:cs/>
        </w:rPr>
        <w:t>รวบรวมแผนงานโครงการของหน่วยงานที่เกี่ยวข้อง</w:t>
      </w:r>
      <w:r w:rsidR="00C66A1B" w:rsidRPr="00BD4317">
        <w:rPr>
          <w:rFonts w:ascii="TH SarabunIT๙" w:hAnsi="TH SarabunIT๙" w:cs="TH SarabunIT๙"/>
          <w:sz w:val="32"/>
          <w:szCs w:val="32"/>
          <w:cs/>
        </w:rPr>
        <w:t xml:space="preserve"> จึงได้</w:t>
      </w:r>
      <w:r w:rsidRPr="00BD4317">
        <w:rPr>
          <w:rFonts w:ascii="TH SarabunIT๙" w:hAnsi="TH SarabunIT๙" w:cs="TH SarabunIT๙"/>
          <w:sz w:val="32"/>
          <w:szCs w:val="32"/>
          <w:cs/>
        </w:rPr>
        <w:t>จัดทำแผนปฏิบัติการส่งเสริมคุณธรรมจังหวัดเชียงราย ประจำปีงบประมาณ พ.ศ.๒๕๖</w:t>
      </w:r>
      <w:r w:rsidR="00B41576" w:rsidRPr="00BD4317">
        <w:rPr>
          <w:rFonts w:ascii="TH SarabunIT๙" w:hAnsi="TH SarabunIT๙" w:cs="TH SarabunIT๙"/>
          <w:sz w:val="32"/>
          <w:szCs w:val="32"/>
          <w:cs/>
        </w:rPr>
        <w:t>๒</w:t>
      </w:r>
      <w:r w:rsidRPr="00BD4317">
        <w:rPr>
          <w:rFonts w:ascii="TH SarabunIT๙" w:hAnsi="TH SarabunIT๙" w:cs="TH SarabunIT๙"/>
          <w:sz w:val="32"/>
          <w:szCs w:val="32"/>
          <w:cs/>
        </w:rPr>
        <w:t xml:space="preserve"> ฉบับนี้ ขึ้น</w:t>
      </w:r>
    </w:p>
    <w:p w:rsidR="00C66A1B" w:rsidRPr="00BD4317" w:rsidRDefault="00C66A1B" w:rsidP="00B41576">
      <w:pPr>
        <w:pStyle w:val="aa"/>
        <w:rPr>
          <w:rFonts w:ascii="TH SarabunIT๙" w:hAnsi="TH SarabunIT๙" w:cs="TH SarabunIT๙"/>
          <w:sz w:val="16"/>
          <w:szCs w:val="16"/>
        </w:rPr>
      </w:pPr>
    </w:p>
    <w:p w:rsidR="00C66A1B" w:rsidRPr="00BD4317" w:rsidRDefault="00C66A1B" w:rsidP="00B41576">
      <w:pPr>
        <w:pStyle w:val="aa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วัตถุประสงค์</w:t>
      </w:r>
    </w:p>
    <w:p w:rsidR="00B41576" w:rsidRPr="00BD4317" w:rsidRDefault="00C66A1B" w:rsidP="00B41576">
      <w:pPr>
        <w:pStyle w:val="aa"/>
        <w:ind w:firstLine="1134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การจัดทำแผนปฏิบัติการ</w:t>
      </w:r>
      <w:r w:rsidR="00406FF8" w:rsidRPr="00BD431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ส่งเสริมคุณธรรม</w:t>
      </w:r>
      <w:r w:rsidR="0043188E" w:rsidRPr="00BD431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จังหวัดเชียงราย ประจำปีงบประมาณ พ.ศ.๒๕๖</w:t>
      </w:r>
      <w:r w:rsidR="00C17E04" w:rsidRPr="00BD431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</w:t>
      </w:r>
      <w:r w:rsidR="0043188E" w:rsidRPr="00BD431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</w:t>
      </w:r>
      <w:r w:rsidRPr="00BD431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มีวัตถุประสงค์  ดังนี้</w:t>
      </w:r>
    </w:p>
    <w:p w:rsidR="00B41576" w:rsidRPr="00BD4317" w:rsidRDefault="0043188E" w:rsidP="00B41576">
      <w:pPr>
        <w:pStyle w:val="aa"/>
        <w:ind w:firstLine="1134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๑</w:t>
      </w:r>
      <w:r w:rsidR="00C66A1B" w:rsidRPr="00BD431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 เพื่อเป็นกรอบและแนวทางในการ</w:t>
      </w:r>
      <w:r w:rsidRPr="00BD431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ขับเคลื่อนการส่งเสริมคุณธรรม จริยธรรม ตามแผนแม่บทคุณธรรมแห่งชาติ และแผนแม่บทคุณธรรมจังหวัดเชียงราย </w:t>
      </w:r>
    </w:p>
    <w:p w:rsidR="00C66A1B" w:rsidRPr="00BD4317" w:rsidRDefault="0043188E" w:rsidP="00B41576">
      <w:pPr>
        <w:pStyle w:val="aa"/>
        <w:ind w:firstLine="1134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</w:t>
      </w:r>
      <w:r w:rsidR="00C66A1B" w:rsidRPr="00BD431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. เพื่อเป็นเครื่องมือในการกำกับ ติดตาม </w:t>
      </w:r>
      <w:r w:rsidRPr="00BD431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การดำเนินงานส่งเสริมคุณธรรม จริยธรรม</w:t>
      </w:r>
    </w:p>
    <w:p w:rsidR="00C66A1B" w:rsidRPr="00BD4317" w:rsidRDefault="00C66A1B" w:rsidP="00B41576">
      <w:pPr>
        <w:pStyle w:val="aa"/>
        <w:rPr>
          <w:rFonts w:ascii="TH SarabunIT๙" w:eastAsia="Times New Roman" w:hAnsi="TH SarabunIT๙" w:cs="TH SarabunIT๙"/>
          <w:color w:val="000000"/>
          <w:sz w:val="16"/>
          <w:szCs w:val="16"/>
        </w:rPr>
      </w:pPr>
    </w:p>
    <w:p w:rsidR="00C66A1B" w:rsidRPr="00BD4317" w:rsidRDefault="00C66A1B" w:rsidP="00B41576">
      <w:pPr>
        <w:pStyle w:val="aa"/>
        <w:rPr>
          <w:rFonts w:ascii="TH SarabunIT๙" w:hAnsi="TH SarabunIT๙" w:cs="TH SarabunIT๙"/>
          <w:b/>
          <w:bCs/>
          <w:sz w:val="36"/>
          <w:szCs w:val="36"/>
        </w:rPr>
      </w:pPr>
      <w:r w:rsidRPr="00BD4317">
        <w:rPr>
          <w:rFonts w:ascii="TH SarabunIT๙" w:hAnsi="TH SarabunIT๙" w:cs="TH SarabunIT๙"/>
          <w:b/>
          <w:bCs/>
          <w:sz w:val="36"/>
          <w:szCs w:val="36"/>
          <w:cs/>
        </w:rPr>
        <w:t>ประโยชน์ของการจัดทำแผนปฏิบัติการ</w:t>
      </w:r>
    </w:p>
    <w:p w:rsidR="00B41576" w:rsidRPr="00BD4317" w:rsidRDefault="00B41576" w:rsidP="00B41576">
      <w:pPr>
        <w:pStyle w:val="aa"/>
        <w:rPr>
          <w:rFonts w:ascii="TH SarabunIT๙" w:hAnsi="TH SarabunIT๙" w:cs="TH SarabunIT๙"/>
          <w:b/>
          <w:bCs/>
          <w:sz w:val="16"/>
          <w:szCs w:val="16"/>
        </w:rPr>
      </w:pPr>
    </w:p>
    <w:p w:rsidR="00C66A1B" w:rsidRPr="00BD4317" w:rsidRDefault="00C66A1B" w:rsidP="00B41576">
      <w:pPr>
        <w:pStyle w:val="aa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BD4317">
        <w:rPr>
          <w:rFonts w:ascii="TH SarabunIT๙" w:hAnsi="TH SarabunIT๙" w:cs="TH SarabunIT๙"/>
          <w:sz w:val="32"/>
          <w:szCs w:val="32"/>
          <w:cs/>
        </w:rPr>
        <w:t>การจัดทำแผนปฏิบัติการ</w:t>
      </w:r>
      <w:r w:rsidR="0043188E" w:rsidRPr="00BD4317">
        <w:rPr>
          <w:rFonts w:ascii="TH SarabunIT๙" w:hAnsi="TH SarabunIT๙" w:cs="TH SarabunIT๙"/>
          <w:sz w:val="32"/>
          <w:szCs w:val="32"/>
          <w:cs/>
        </w:rPr>
        <w:t>ส่งเสริมคุณธรรมจังหวัดเชียงรายครั้งนี้</w:t>
      </w:r>
      <w:r w:rsidR="00B41576" w:rsidRPr="00BD431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43188E" w:rsidRPr="00BD4317">
        <w:rPr>
          <w:rFonts w:ascii="TH SarabunIT๙" w:hAnsi="TH SarabunIT๙" w:cs="TH SarabunIT๙"/>
          <w:sz w:val="32"/>
          <w:szCs w:val="32"/>
          <w:cs/>
        </w:rPr>
        <w:t>จะเป็น</w:t>
      </w:r>
      <w:r w:rsidRPr="00BD4317">
        <w:rPr>
          <w:rFonts w:ascii="TH SarabunIT๙" w:hAnsi="TH SarabunIT๙" w:cs="TH SarabunIT๙"/>
          <w:sz w:val="32"/>
          <w:szCs w:val="32"/>
          <w:cs/>
        </w:rPr>
        <w:t>เครื่องมือ</w:t>
      </w:r>
      <w:r w:rsidR="0043188E" w:rsidRPr="00BD4317">
        <w:rPr>
          <w:rFonts w:ascii="TH SarabunIT๙" w:hAnsi="TH SarabunIT๙" w:cs="TH SarabunIT๙"/>
          <w:sz w:val="32"/>
          <w:szCs w:val="32"/>
          <w:cs/>
        </w:rPr>
        <w:t>ของ</w:t>
      </w:r>
      <w:r w:rsidR="00B41576" w:rsidRPr="00BD4317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43188E" w:rsidRPr="00BD4317">
        <w:rPr>
          <w:rFonts w:ascii="TH SarabunIT๙" w:hAnsi="TH SarabunIT๙" w:cs="TH SarabunIT๙"/>
          <w:sz w:val="32"/>
          <w:szCs w:val="32"/>
          <w:cs/>
        </w:rPr>
        <w:t>จังหวัดเชียงรายและหน่วยงานที่เกี่ยวข้อง ซึ่ง</w:t>
      </w:r>
      <w:r w:rsidRPr="00BD4317">
        <w:rPr>
          <w:rFonts w:ascii="TH SarabunIT๙" w:hAnsi="TH SarabunIT๙" w:cs="TH SarabunIT๙"/>
          <w:sz w:val="32"/>
          <w:szCs w:val="32"/>
          <w:cs/>
        </w:rPr>
        <w:t xml:space="preserve">มีแนวทางการปฏิบัติงาน และเป็นเครื่องมือในการกำกับ ติดตาม </w:t>
      </w:r>
      <w:r w:rsidR="0043188E" w:rsidRPr="00BD4317">
        <w:rPr>
          <w:rFonts w:ascii="TH SarabunIT๙" w:hAnsi="TH SarabunIT๙" w:cs="TH SarabunIT๙"/>
          <w:sz w:val="32"/>
          <w:szCs w:val="32"/>
          <w:cs/>
        </w:rPr>
        <w:t xml:space="preserve">การขับเคลื่อนคุณธรรม และร่วมบูรณาการการทำงานในภาพรวมของจังหวัด </w:t>
      </w:r>
      <w:r w:rsidR="00961B29" w:rsidRPr="00BD4317">
        <w:rPr>
          <w:rFonts w:ascii="TH SarabunIT๙" w:hAnsi="TH SarabunIT๙" w:cs="TH SarabunIT๙"/>
          <w:sz w:val="32"/>
          <w:szCs w:val="32"/>
          <w:cs/>
        </w:rPr>
        <w:t>ตลอดจนเกิดการ</w:t>
      </w:r>
      <w:r w:rsidR="0043188E" w:rsidRPr="00BD4317">
        <w:rPr>
          <w:rFonts w:ascii="TH SarabunIT๙" w:hAnsi="TH SarabunIT๙" w:cs="TH SarabunIT๙"/>
          <w:sz w:val="32"/>
          <w:szCs w:val="32"/>
          <w:cs/>
        </w:rPr>
        <w:t>ประชาสัมพันธ์  สร้างความเข้าใจและการรับรู้ให้กับทุกภาคส่วนในจังหวัด เพื่อให้บรรลุผลสำเร็จตามเป้าหมาย</w:t>
      </w:r>
    </w:p>
    <w:p w:rsidR="00C66A1B" w:rsidRPr="00BD4317" w:rsidRDefault="00C66A1B" w:rsidP="00B41576">
      <w:pPr>
        <w:pStyle w:val="aa"/>
        <w:rPr>
          <w:rFonts w:ascii="TH SarabunIT๙" w:hAnsi="TH SarabunIT๙" w:cs="TH SarabunIT๙"/>
          <w:sz w:val="32"/>
          <w:szCs w:val="32"/>
          <w:cs/>
        </w:rPr>
      </w:pPr>
    </w:p>
    <w:p w:rsidR="006B56FC" w:rsidRPr="00BD4317" w:rsidRDefault="006B56FC" w:rsidP="00B41576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BD4317" w:rsidRPr="00BD4317" w:rsidRDefault="00BD4317" w:rsidP="00B41576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BD4317" w:rsidRPr="00BD4317" w:rsidRDefault="00BD4317" w:rsidP="00B41576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BD4317" w:rsidRPr="00BD4317" w:rsidRDefault="00BD4317" w:rsidP="00B41576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BD4317">
        <w:rPr>
          <w:rFonts w:ascii="TH SarabunIT๙" w:hAnsi="TH SarabunIT๙" w:cs="TH SarabunIT๙"/>
          <w:b/>
          <w:bCs/>
          <w:sz w:val="48"/>
          <w:szCs w:val="48"/>
          <w:cs/>
        </w:rPr>
        <w:lastRenderedPageBreak/>
        <w:t>ส่วนที่ ๒</w:t>
      </w:r>
    </w:p>
    <w:p w:rsidR="00BD4317" w:rsidRPr="00BD4317" w:rsidRDefault="00BD4317" w:rsidP="00BD4317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BD4317">
        <w:rPr>
          <w:rFonts w:ascii="TH SarabunIT๙" w:hAnsi="TH SarabunIT๙" w:cs="TH SarabunIT๙"/>
          <w:b/>
          <w:bCs/>
          <w:sz w:val="48"/>
          <w:szCs w:val="48"/>
          <w:cs/>
        </w:rPr>
        <w:t>สภาพทั่วไปและข้อมูลพื้นฐาน</w:t>
      </w:r>
    </w:p>
    <w:p w:rsidR="00BD4317" w:rsidRPr="00BD4317" w:rsidRDefault="00BD4317" w:rsidP="00BD4317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D4317" w:rsidRPr="00BD4317" w:rsidRDefault="00BD4317" w:rsidP="00BD4317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/>
          <w:sz w:val="24"/>
          <w:szCs w:val="24"/>
          <w:cs/>
        </w:rPr>
      </w:pPr>
      <w:r w:rsidRPr="00BD4317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t>สภาพทั่วไปและข้อมูลพื้นฐาน</w:t>
      </w:r>
    </w:p>
    <w:p w:rsidR="00BD4317" w:rsidRPr="00BD4317" w:rsidRDefault="00BD4317" w:rsidP="00BD4317">
      <w:pPr>
        <w:spacing w:after="0" w:line="20" w:lineRule="atLeast"/>
        <w:rPr>
          <w:rFonts w:ascii="TH SarabunIT๙" w:eastAsia="Times New Roman" w:hAnsi="TH SarabunIT๙" w:cs="TH SarabunIT๙"/>
          <w:sz w:val="16"/>
          <w:szCs w:val="16"/>
        </w:rPr>
      </w:pPr>
    </w:p>
    <w:p w:rsidR="00BD4317" w:rsidRPr="00BD4317" w:rsidRDefault="00BD4317" w:rsidP="00BD4317">
      <w:pPr>
        <w:spacing w:after="0" w:line="20" w:lineRule="atLeast"/>
        <w:ind w:firstLine="113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สภาพทั่วไปของจังหวัดเชียงราย</w:t>
      </w:r>
    </w:p>
    <w:p w:rsidR="00BD4317" w:rsidRPr="00BD4317" w:rsidRDefault="00BD4317" w:rsidP="00BD4317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BD4317" w:rsidRDefault="00BD4317" w:rsidP="00BD4317">
      <w:pPr>
        <w:spacing w:after="0" w:line="20" w:lineRule="atLeast"/>
        <w:ind w:firstLine="113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จากการศึกษาด้านตำนานพื้นเมืองต่าง ๆ  นักวิชาการท้องถิ่นของเชียงรายกล่าวว่าเรื่องราวเกี่ยวด้วยเรื่องการตั้งอาณาจักรต่าง ๆ ที่เป็นดินแดนของจังหวัดเชียงรายในปัจจุบันนั้น   ได้ปรากฏในพงศาวดารเหนือเป็นหนังสือคัมภีร์ใบลาน  ตัวหนังสืออักษรธรรมล้านนา ตำนานเมืองโยนกนครไชยบุรีศรีช้างแสน        บางแห่งเรียกว่า  ตำนานโยนกนครราชธานีไชยบุรีศรีช้างแสง  เช่น ตำนานสิงหนวัติ เป็นต้น แต่ละเล่มเป็นเรื่องราวเกี่ยวกับเมืองโยนกทั้งสิ้น  จึงถูกเรียกอีกชื่อหนึ่งว่าพงศาวดารโยนก  อีกประการหนึ่งจะเกี่ยวพันกับอาณาจักรโบราณต่าง ๆ อันเป็นที่ตั้งของจังหวัดเชียงรายในปัจจุบัน</w:t>
      </w:r>
    </w:p>
    <w:p w:rsidR="00BD4317" w:rsidRDefault="00BD4317" w:rsidP="00BD4317">
      <w:pPr>
        <w:spacing w:after="0" w:line="20" w:lineRule="atLeast"/>
        <w:ind w:firstLine="113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เมื่อพญา</w:t>
      </w:r>
      <w:proofErr w:type="spellStart"/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มัง</w:t>
      </w:r>
      <w:proofErr w:type="spellEnd"/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รายได้ทรงรวบรวมหัวเมืองฝ่ายเหนือในอาณาเขตรอบ ๆ  ได้แล้วจึงทรงกรีฑาทัพไปแสดงฝีมือในการยุทธ์ต่อหัวเมืองฝ่ายใต้ลงมาและได้ไปรวมพล ณ เมืองลาวกู่เต้า และหมอควาญได้นำช้างมงคลของพญา</w:t>
      </w:r>
      <w:proofErr w:type="spellStart"/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มัง</w:t>
      </w:r>
      <w:proofErr w:type="spellEnd"/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รายไปทอด (ผูก) ไว้ในป่าหัวดอยทิศตะวันออกพลัดหายไปพญา</w:t>
      </w:r>
      <w:proofErr w:type="spellStart"/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มัง</w:t>
      </w:r>
      <w:proofErr w:type="spellEnd"/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รายจึงได้เสด็จติดตามรอยช้างไปจนถึงดอยทองริมแม่น้ำกกนัท</w:t>
      </w:r>
      <w:proofErr w:type="spellStart"/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ธี</w:t>
      </w:r>
      <w:proofErr w:type="spellEnd"/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ได้ทัศนาการเห็นภูมิประเทศเป็นที่ราบลุ่ม อุดมสมบูรณ์เป็นชัยภูมิที่ดี จึงได้สร้างเมืองใหม่ขึ้นในที่นั่น ให้ก่อปราการโอบเอาดอยจอมทองไว้ในท่ามกลางเมือง ขนานนามเมืองว่า            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เวียงเชียงราย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”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 xml:space="preserve"> ตามพระนามของพญา</w:t>
      </w:r>
      <w:proofErr w:type="spellStart"/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มัง</w:t>
      </w:r>
      <w:proofErr w:type="spellEnd"/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รายผู้สร้าง  เมื่อวันที่  ๒๖  มกราคม พ.ศ.๑๘๐๕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โดยจังหวัดเชียงรายมีข้อมูลพื้นฐานที่สำคัญ ดังนี้</w:t>
      </w:r>
    </w:p>
    <w:p w:rsidR="00BD4317" w:rsidRPr="00BD4317" w:rsidRDefault="00BD4317" w:rsidP="00BD4317">
      <w:pPr>
        <w:spacing w:after="0" w:line="20" w:lineRule="atLeast"/>
        <w:ind w:firstLine="1134"/>
        <w:jc w:val="thaiDistribute"/>
        <w:rPr>
          <w:rFonts w:ascii="TH SarabunIT๙" w:eastAsia="Times New Roman" w:hAnsi="TH SarabunIT๙" w:cs="TH SarabunIT๙"/>
          <w:sz w:val="16"/>
          <w:szCs w:val="16"/>
          <w:cs/>
        </w:rPr>
      </w:pP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ind w:firstLine="1134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๑. ลักษณะทางกายภาพ</w:t>
      </w:r>
    </w:p>
    <w:p w:rsidR="00BD4317" w:rsidRPr="00BD4317" w:rsidRDefault="00BD4317" w:rsidP="00BD4317">
      <w:pPr>
        <w:spacing w:after="0" w:line="20" w:lineRule="atLeast"/>
        <w:ind w:firstLine="1418"/>
        <w:jc w:val="thaiDistribute"/>
        <w:rPr>
          <w:rFonts w:ascii="TH SarabunIT๙" w:eastAsia="Calibri" w:hAnsi="TH SarabunIT๙" w:cs="TH SarabunIT๙"/>
          <w:b/>
          <w:bCs/>
          <w:sz w:val="24"/>
          <w:szCs w:val="32"/>
          <w:cs/>
        </w:rPr>
      </w:pPr>
      <w:r w:rsidRPr="00BD431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(๑)</w:t>
      </w:r>
      <w:r w:rsidRPr="00BD4317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 xml:space="preserve"> ที่ตั้ง</w:t>
      </w: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ind w:firstLine="184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จังหวัดเชียงราย  ตั้งอยู่เหนือสุดของประเทศไทยอยู่ระหว่างเส้นรุ้งที่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๑๙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องศาเหนือถึง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๒๐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องศา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๓๐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ลิปดาเหนือและเส้นแวงที่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๙๙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 xml:space="preserve"> องศา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๑๕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ลิปดาถึง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๑๐๐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 xml:space="preserve"> องศา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๔๕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ลิปดาตะวันออกอยู่ห่างจากกรุงเทพฯ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๘๒๙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กิโลเมตร</w:t>
      </w: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BD4317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BD4317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BD431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(๒) อาณาเขต</w:t>
      </w:r>
    </w:p>
    <w:p w:rsidR="00BD4317" w:rsidRDefault="00BD4317" w:rsidP="00BD4317">
      <w:pPr>
        <w:spacing w:after="0" w:line="20" w:lineRule="atLeast"/>
        <w:ind w:left="3402" w:hanging="1559"/>
        <w:jc w:val="thaiDistribute"/>
        <w:rPr>
          <w:rFonts w:ascii="TH SarabunIT๙" w:eastAsia="Calibri" w:hAnsi="TH SarabunIT๙" w:cs="TH SarabunIT๙"/>
          <w:sz w:val="24"/>
          <w:szCs w:val="32"/>
        </w:rPr>
      </w:pPr>
      <w:r w:rsidRPr="00BD4317">
        <w:rPr>
          <w:rFonts w:ascii="TH SarabunIT๙" w:eastAsia="Calibri" w:hAnsi="TH SarabunIT๙" w:cs="TH SarabunIT๙"/>
          <w:sz w:val="24"/>
          <w:szCs w:val="32"/>
          <w:cs/>
        </w:rPr>
        <w:t xml:space="preserve">ทิศเหนือ </w:t>
      </w:r>
      <w:r w:rsidRPr="00BD4317">
        <w:rPr>
          <w:rFonts w:ascii="TH SarabunIT๙" w:eastAsia="Calibri" w:hAnsi="TH SarabunIT๙" w:cs="TH SarabunIT๙"/>
          <w:sz w:val="24"/>
          <w:szCs w:val="32"/>
          <w:cs/>
        </w:rPr>
        <w:tab/>
        <w:t>ติดต่อกับเมืองสาดและจังหวัดท่าขี้เหล็กของรัฐฉาน ประเทศเมียนมาร์ และแขวงบ่อแก้ว สปป.ลาว</w:t>
      </w:r>
    </w:p>
    <w:p w:rsidR="00BD4317" w:rsidRDefault="00BD4317" w:rsidP="00BD4317">
      <w:pPr>
        <w:spacing w:after="0" w:line="20" w:lineRule="atLeast"/>
        <w:ind w:left="3402" w:hanging="1559"/>
        <w:jc w:val="thaiDistribute"/>
        <w:rPr>
          <w:rFonts w:ascii="TH SarabunIT๙" w:eastAsia="Calibri" w:hAnsi="TH SarabunIT๙" w:cs="TH SarabunIT๙"/>
          <w:sz w:val="24"/>
          <w:szCs w:val="32"/>
        </w:rPr>
      </w:pPr>
      <w:r w:rsidRPr="00BD4317">
        <w:rPr>
          <w:rFonts w:ascii="TH SarabunIT๙" w:eastAsia="Calibri" w:hAnsi="TH SarabunIT๙" w:cs="TH SarabunIT๙"/>
          <w:sz w:val="24"/>
          <w:szCs w:val="32"/>
          <w:cs/>
        </w:rPr>
        <w:t xml:space="preserve">ทิศตะวันออก </w:t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 w:rsidRPr="00BD4317">
        <w:rPr>
          <w:rFonts w:ascii="TH SarabunIT๙" w:eastAsia="Calibri" w:hAnsi="TH SarabunIT๙" w:cs="TH SarabunIT๙"/>
          <w:sz w:val="24"/>
          <w:szCs w:val="32"/>
          <w:cs/>
        </w:rPr>
        <w:t>ติดต่อกับแขวงอุดมไชย สปป.ลาว</w:t>
      </w:r>
    </w:p>
    <w:p w:rsidR="00BD4317" w:rsidRDefault="00BD4317" w:rsidP="00BD4317">
      <w:pPr>
        <w:spacing w:after="0" w:line="20" w:lineRule="atLeast"/>
        <w:ind w:left="3402" w:hanging="1559"/>
        <w:jc w:val="thaiDistribute"/>
        <w:rPr>
          <w:rFonts w:ascii="TH SarabunIT๙" w:eastAsia="Calibri" w:hAnsi="TH SarabunIT๙" w:cs="TH SarabunIT๙"/>
          <w:sz w:val="24"/>
          <w:szCs w:val="32"/>
        </w:rPr>
      </w:pPr>
      <w:r w:rsidRPr="00BD4317">
        <w:rPr>
          <w:rFonts w:ascii="TH SarabunIT๙" w:eastAsia="Calibri" w:hAnsi="TH SarabunIT๙" w:cs="TH SarabunIT๙"/>
          <w:sz w:val="24"/>
          <w:szCs w:val="32"/>
          <w:cs/>
        </w:rPr>
        <w:t xml:space="preserve">ทิศใต้ </w:t>
      </w:r>
      <w:r w:rsidRPr="00BD4317">
        <w:rPr>
          <w:rFonts w:ascii="TH SarabunIT๙" w:eastAsia="Calibri" w:hAnsi="TH SarabunIT๙" w:cs="TH SarabunIT๙"/>
          <w:sz w:val="24"/>
          <w:szCs w:val="32"/>
          <w:cs/>
        </w:rPr>
        <w:tab/>
        <w:t>ติดต่อกับอำเภอภูซาง อำเภอจุน อำเภอดอกคำใต้ อำเภอภูกามยาว อำเภอแม่ใจ จังหวัดพะเยา , อำเภอเมืองปาน อำเภอวังเหนือ        จังหวัดลำปาง และอำเภอดอยสะเก็ด จังหวัดเชียงใหม่</w:t>
      </w:r>
    </w:p>
    <w:p w:rsidR="00BD4317" w:rsidRPr="00BD4317" w:rsidRDefault="00BD4317" w:rsidP="00BD4317">
      <w:pPr>
        <w:spacing w:after="0" w:line="20" w:lineRule="atLeast"/>
        <w:ind w:left="3402" w:hanging="1559"/>
        <w:jc w:val="thaiDistribute"/>
        <w:rPr>
          <w:rFonts w:ascii="TH SarabunIT๙" w:eastAsia="Calibri" w:hAnsi="TH SarabunIT๙" w:cs="TH SarabunIT๙"/>
          <w:sz w:val="24"/>
          <w:szCs w:val="32"/>
          <w:cs/>
        </w:rPr>
      </w:pPr>
      <w:r w:rsidRPr="00BD4317">
        <w:rPr>
          <w:rFonts w:ascii="TH SarabunIT๙" w:eastAsia="Calibri" w:hAnsi="TH SarabunIT๙" w:cs="TH SarabunIT๙"/>
          <w:sz w:val="24"/>
          <w:szCs w:val="32"/>
          <w:cs/>
        </w:rPr>
        <w:t xml:space="preserve">ทิศตะวันตก </w:t>
      </w:r>
      <w:r w:rsidRPr="00BD4317">
        <w:rPr>
          <w:rFonts w:ascii="TH SarabunIT๙" w:eastAsia="Calibri" w:hAnsi="TH SarabunIT๙" w:cs="TH SarabunIT๙"/>
          <w:sz w:val="24"/>
          <w:szCs w:val="32"/>
          <w:cs/>
        </w:rPr>
        <w:tab/>
        <w:t>ติดกับอำเภอดอยสะเก็ด อำเภอพร้าว อำเภอไชยปราการ อำเภอฝาง และอำเภอแม่อาย จังหวัดเชียงใหม่ และเมืองสาด รัฐฉาน ประเทศ   เมียนมาร์</w:t>
      </w:r>
    </w:p>
    <w:p w:rsidR="00BD4317" w:rsidRPr="00B043A4" w:rsidRDefault="00BD4317" w:rsidP="00B043A4">
      <w:pPr>
        <w:autoSpaceDE w:val="0"/>
        <w:autoSpaceDN w:val="0"/>
        <w:adjustRightInd w:val="0"/>
        <w:spacing w:after="0" w:line="20" w:lineRule="atLeast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จังหวัดเชียงราย มีชายแดนติดกับประเทศเมียนมาร์ยาวประมาณ  ๑๓๐  กิโลเมตรและมีชายแดนติดต่อกับ สปป.ลาวประมาณ ๑๘๐ กิโลเมตร ตามแผนที่จังหวัดเชียงราย</w:t>
      </w:r>
    </w:p>
    <w:p w:rsidR="00BD4317" w:rsidRPr="00BD4317" w:rsidRDefault="00BD4317" w:rsidP="00BD4317">
      <w:pPr>
        <w:spacing w:after="0" w:line="20" w:lineRule="atLeast"/>
        <w:jc w:val="thaiDistribute"/>
        <w:rPr>
          <w:rFonts w:ascii="TH SarabunIT๙" w:eastAsia="Calibri" w:hAnsi="TH SarabunIT๙" w:cs="TH SarabunIT๙"/>
          <w:sz w:val="24"/>
          <w:szCs w:val="32"/>
          <w:cs/>
        </w:rPr>
      </w:pPr>
    </w:p>
    <w:p w:rsidR="00BD4317" w:rsidRPr="00BD4317" w:rsidRDefault="00BD4317" w:rsidP="00BD4317">
      <w:pPr>
        <w:spacing w:after="0" w:line="20" w:lineRule="atLeast"/>
        <w:jc w:val="center"/>
        <w:rPr>
          <w:rFonts w:ascii="TH SarabunIT๙" w:eastAsia="Calibri" w:hAnsi="TH SarabunIT๙" w:cs="TH SarabunIT๙"/>
          <w:noProof/>
          <w:sz w:val="24"/>
          <w:szCs w:val="32"/>
        </w:rPr>
      </w:pPr>
      <w:r w:rsidRPr="00BD4317">
        <w:rPr>
          <w:rFonts w:ascii="TH SarabunIT๙" w:eastAsia="Calibri" w:hAnsi="TH SarabunIT๙" w:cs="TH SarabunIT๙"/>
          <w:noProof/>
          <w:sz w:val="24"/>
          <w:szCs w:val="32"/>
        </w:rPr>
        <w:drawing>
          <wp:inline distT="0" distB="0" distL="0" distR="0" wp14:anchorId="0A295F7A" wp14:editId="70408CCE">
            <wp:extent cx="4442059" cy="5929952"/>
            <wp:effectExtent l="57150" t="57150" r="92075" b="90170"/>
            <wp:docPr id="4" name="รูปภาพ 4" descr="map-3-ChiangRa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-3-ChiangRai.gif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8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9079" cy="5966022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BD4317" w:rsidRPr="00BD4317" w:rsidRDefault="00BD4317" w:rsidP="00BD4317">
      <w:pPr>
        <w:spacing w:after="0" w:line="20" w:lineRule="atLeast"/>
        <w:jc w:val="center"/>
        <w:rPr>
          <w:rFonts w:ascii="TH SarabunIT๙" w:eastAsia="Calibri" w:hAnsi="TH SarabunIT๙" w:cs="TH SarabunIT๙"/>
          <w:noProof/>
          <w:sz w:val="24"/>
          <w:szCs w:val="32"/>
        </w:rPr>
      </w:pPr>
    </w:p>
    <w:p w:rsidR="00BD4317" w:rsidRPr="00BD4317" w:rsidRDefault="00BD4317" w:rsidP="00BD4317">
      <w:pPr>
        <w:spacing w:after="0" w:line="20" w:lineRule="atLeast"/>
        <w:jc w:val="center"/>
        <w:rPr>
          <w:rFonts w:ascii="TH SarabunIT๙" w:eastAsia="Calibri" w:hAnsi="TH SarabunIT๙" w:cs="TH SarabunIT๙"/>
          <w:sz w:val="24"/>
          <w:szCs w:val="32"/>
        </w:rPr>
      </w:pPr>
      <w:r w:rsidRPr="00BD4317">
        <w:rPr>
          <w:rFonts w:ascii="TH SarabunIT๙" w:eastAsia="Calibri" w:hAnsi="TH SarabunIT๙" w:cs="TH SarabunIT๙"/>
          <w:noProof/>
          <w:sz w:val="24"/>
          <w:szCs w:val="32"/>
          <w:cs/>
        </w:rPr>
        <w:t>ภา</w:t>
      </w:r>
      <w:r w:rsidRPr="00BD4317">
        <w:rPr>
          <w:rFonts w:ascii="TH SarabunIT๙" w:eastAsia="Calibri" w:hAnsi="TH SarabunIT๙" w:cs="TH SarabunIT๙"/>
          <w:sz w:val="24"/>
          <w:szCs w:val="32"/>
          <w:cs/>
        </w:rPr>
        <w:t>พที่ ๑  แสดงแผนที่จังหวัดเชียงราย</w:t>
      </w:r>
    </w:p>
    <w:p w:rsidR="00BD4317" w:rsidRPr="00BD4317" w:rsidRDefault="00BD4317" w:rsidP="00BD4317">
      <w:pPr>
        <w:spacing w:after="0" w:line="20" w:lineRule="atLeast"/>
        <w:jc w:val="center"/>
        <w:rPr>
          <w:rFonts w:ascii="TH SarabunIT๙" w:eastAsia="Calibri" w:hAnsi="TH SarabunIT๙" w:cs="TH SarabunIT๙"/>
          <w:sz w:val="24"/>
          <w:szCs w:val="32"/>
          <w:cs/>
        </w:rPr>
      </w:pP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ind w:firstLine="1418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(๓)  สภาพภูมิประเทศ</w:t>
      </w: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จังหวัดเชียงราย มีภูมิประเทศเป็นเทือกเขาสูงในทวีปตอนเหนือ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(North Continental Highland) 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มีพื้นที่ราบสูงเป็นหย่อมๆ ในเขตอำเภอแม่สร</w:t>
      </w:r>
      <w:proofErr w:type="spellStart"/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วย</w:t>
      </w:r>
      <w:proofErr w:type="spellEnd"/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 xml:space="preserve">  อำเภอเวียงป่าเป้าและอำเภอเชียงของบริเวณเทือกเขาจะมีความสูงประมาณ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>,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๕๐๐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–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>,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๐๐๐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 xml:space="preserve">เมตรจากระดับน้ำทะเล บริเวณส่วนที่ราบตามลุ่มแม่น้ำสำคัญในตอนกลางของพื้นที่ได้แก่อำเภอพาน อำเภอเมืองเชียงราย อำเภอแม่จัน อำเภอแม่สาย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อำเภอเชียงแสน  และอำเภอเชียงของมีความสูงประมาณ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๔๑๐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>–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๕๘๐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เมตรจากระดับน้ำทะเล</w:t>
      </w:r>
    </w:p>
    <w:p w:rsidR="00BD4317" w:rsidRDefault="00BD4317" w:rsidP="00BD4317">
      <w:pPr>
        <w:autoSpaceDE w:val="0"/>
        <w:autoSpaceDN w:val="0"/>
        <w:adjustRightInd w:val="0"/>
        <w:spacing w:after="0" w:line="2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B043A4" w:rsidRPr="00BD4317" w:rsidRDefault="00B043A4" w:rsidP="00BD4317">
      <w:pPr>
        <w:autoSpaceDE w:val="0"/>
        <w:autoSpaceDN w:val="0"/>
        <w:adjustRightInd w:val="0"/>
        <w:spacing w:after="0" w:line="2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ind w:firstLine="1418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(๔) สภาพภูมิอากาศ</w:t>
      </w: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ind w:firstLine="1843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จังหวัดเชียงราย ฤดูร้อนประมาณกลางเดือนกุมภาพันธ์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>-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กลางเดือนพฤษภาคมมีอุณหภูมิเฉลี่ยสูงสุด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๓๐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๖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องศาเซลเซียสอุณหภูมิสูงสุด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๓๕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องศาเซลเซียสฤดูฝนประมาณกลางเดือนพฤษภาคม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>-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กลางเดือนตุลาคมมีฝนตกทั้งปี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๑๔๕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 xml:space="preserve"> วันปริมาณฝนรวมตลอดทั้งปี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>,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๐๔๒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๖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มิลลิเมตรฤดูหนาวอยู่ในช่วงกลางเดือนตุลาคม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>-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กลางเดือนกุมภาพันธ์อุณหภูมิต่ำสุดเฉลี่ย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๑๕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องศาเซลเซียสอุณหภูมิต่ำสุด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๑๐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>องศาเซลเซียส</w:t>
      </w: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jc w:val="thaiDistribute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BD4317" w:rsidRPr="00BD4317" w:rsidRDefault="00BD4317" w:rsidP="00BD4317">
      <w:pPr>
        <w:spacing w:after="0" w:line="20" w:lineRule="atLeast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BD4317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                ๒. ข้อมูลการปกครองและประชากร</w:t>
      </w:r>
    </w:p>
    <w:p w:rsidR="00BD4317" w:rsidRPr="00BD4317" w:rsidRDefault="00BD4317" w:rsidP="00BD4317">
      <w:pPr>
        <w:spacing w:after="0" w:line="20" w:lineRule="atLeast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735"/>
        <w:gridCol w:w="832"/>
        <w:gridCol w:w="964"/>
        <w:gridCol w:w="879"/>
        <w:gridCol w:w="1530"/>
        <w:gridCol w:w="795"/>
        <w:gridCol w:w="1326"/>
      </w:tblGrid>
      <w:tr w:rsidR="00BD4317" w:rsidRPr="00BD4317" w:rsidTr="004C2F86"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cs/>
              </w:rPr>
            </w:pPr>
            <w:r w:rsidRPr="00BD4317">
              <w:rPr>
                <w:rFonts w:ascii="TH SarabunIT๙" w:eastAsia="Calibri" w:hAnsi="TH SarabunIT๙" w:cs="TH SarabunIT๙"/>
                <w:b/>
                <w:bCs/>
                <w:color w:val="000000"/>
                <w:cs/>
              </w:rPr>
              <w:t>ชื่ออำเภอ</w:t>
            </w:r>
          </w:p>
        </w:tc>
        <w:tc>
          <w:tcPr>
            <w:tcW w:w="6326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b/>
                <w:bCs/>
                <w:color w:val="000000"/>
                <w:cs/>
              </w:rPr>
              <w:t>จำนวน</w:t>
            </w:r>
          </w:p>
        </w:tc>
      </w:tr>
      <w:tr w:rsidR="00BD4317" w:rsidRPr="00BD4317" w:rsidTr="004C2F86"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</w:rPr>
            </w:pPr>
          </w:p>
        </w:tc>
        <w:tc>
          <w:tcPr>
            <w:tcW w:w="832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b/>
                <w:bCs/>
                <w:color w:val="000000"/>
                <w:cs/>
              </w:rPr>
              <w:t>อบจ.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b/>
                <w:bCs/>
                <w:color w:val="000000"/>
                <w:cs/>
              </w:rPr>
              <w:t>ตำบล</w:t>
            </w:r>
          </w:p>
        </w:tc>
        <w:tc>
          <w:tcPr>
            <w:tcW w:w="879" w:type="dxa"/>
            <w:shd w:val="clear" w:color="auto" w:fill="D9D9D9" w:themeFill="background1" w:themeFillShade="D9"/>
            <w:vAlign w:val="center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b/>
                <w:bCs/>
                <w:color w:val="000000"/>
                <w:cs/>
              </w:rPr>
              <w:t>หมู่บ้าน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b/>
                <w:bCs/>
                <w:color w:val="000000"/>
                <w:cs/>
              </w:rPr>
              <w:t>เทศบาลนคร/ตำบล</w:t>
            </w:r>
          </w:p>
        </w:tc>
        <w:tc>
          <w:tcPr>
            <w:tcW w:w="795" w:type="dxa"/>
            <w:shd w:val="clear" w:color="auto" w:fill="D9D9D9" w:themeFill="background1" w:themeFillShade="D9"/>
            <w:vAlign w:val="center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b/>
                <w:bCs/>
                <w:color w:val="000000"/>
                <w:cs/>
              </w:rPr>
              <w:t>อบต.</w:t>
            </w:r>
          </w:p>
        </w:tc>
        <w:tc>
          <w:tcPr>
            <w:tcW w:w="1326" w:type="dxa"/>
            <w:shd w:val="clear" w:color="auto" w:fill="D9D9D9" w:themeFill="background1" w:themeFillShade="D9"/>
            <w:vAlign w:val="center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b/>
                <w:bCs/>
                <w:color w:val="000000"/>
                <w:cs/>
              </w:rPr>
              <w:t>ประชากร</w:t>
            </w:r>
          </w:p>
        </w:tc>
      </w:tr>
      <w:tr w:rsidR="00BD4317" w:rsidRPr="00BD4317" w:rsidTr="004C2F86">
        <w:tc>
          <w:tcPr>
            <w:tcW w:w="2736" w:type="dxa"/>
            <w:tcBorders>
              <w:top w:val="single" w:sz="4" w:space="0" w:color="auto"/>
            </w:tcBorders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  <w:cs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๑. เมืองเชียงราย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</w:t>
            </w: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๑๖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๒๒๘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๑๑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๒๔๑,๔๓๖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๒. เวียงชัย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๗๕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๔๕,๒๒๔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๓. เชียงของ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๗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๑๐๑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๗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๖๔,๑๘๑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๔. เท</w:t>
            </w:r>
            <w:proofErr w:type="spellStart"/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ิง</w:t>
            </w:r>
            <w:proofErr w:type="spellEnd"/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๑๐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๑๕๖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๖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๖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๘๕,๓๑๗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๕. พาน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๑๕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๒๓๔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๒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๑๔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๑๒๓,๐๙๔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๖. ป่าแดด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๕๘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๐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๒๖,๓๓๐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๗. แม่จัน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๑๑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๑๓๘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๘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๑๐๘,๑๒๘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๘. เชียงแสน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๖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๗๐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๒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๕๓,๔๖๗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๙. แม่สาย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๘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๘๗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๔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๖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๑๑๘,๔๕๓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๑๐. แม่สร</w:t>
            </w:r>
            <w:proofErr w:type="spellStart"/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วย</w:t>
            </w:r>
            <w:proofErr w:type="spellEnd"/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๗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๑๒๘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๖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๘๔,๓๓๖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๑๑. เวียงป่าเป้า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๗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๙๓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๖๘,๗๘๕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๑๒. พญาเม็งราย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๗๑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๔๒,๔๑๓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๑๓. เวียงแก่น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๔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๔๑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๓๕,๐๔๐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๑๔. ขุนตาล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๕๕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๓๑,๘๓๐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๑๕. แม่ฟ้าหลวง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๔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๗๖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๔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๗๖,๔๖๒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  <w:cs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๑๖. แม่ลาว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๕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๖๔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๔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๓๑,๑๓๑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  <w:cs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๑๗. เวียงเชียงรุ้ง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๔๓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๒๗,๗๒๗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thaiDistribute"/>
              <w:rPr>
                <w:rFonts w:ascii="TH SarabunIT๙" w:eastAsia="Calibri" w:hAnsi="TH SarabunIT๙" w:cs="TH SarabunIT๙"/>
                <w:color w:val="000000"/>
                <w:cs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๑๘. ดอยหลวง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๓๓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๓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๑๙,๑๗๐</w:t>
            </w:r>
          </w:p>
        </w:tc>
      </w:tr>
      <w:tr w:rsidR="00BD4317" w:rsidRPr="00BD4317" w:rsidTr="004C2F86">
        <w:tc>
          <w:tcPr>
            <w:tcW w:w="273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  <w:cs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รวม</w:t>
            </w:r>
          </w:p>
        </w:tc>
        <w:tc>
          <w:tcPr>
            <w:tcW w:w="832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</w:t>
            </w:r>
          </w:p>
        </w:tc>
        <w:tc>
          <w:tcPr>
            <w:tcW w:w="964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  <w:cs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๑๒๔</w:t>
            </w:r>
          </w:p>
        </w:tc>
        <w:tc>
          <w:tcPr>
            <w:tcW w:w="879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๑,๗๕๑</w:t>
            </w:r>
          </w:p>
        </w:tc>
        <w:tc>
          <w:tcPr>
            <w:tcW w:w="1530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๗๓</w:t>
            </w:r>
          </w:p>
        </w:tc>
        <w:tc>
          <w:tcPr>
            <w:tcW w:w="795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๗๐</w:t>
            </w:r>
          </w:p>
        </w:tc>
        <w:tc>
          <w:tcPr>
            <w:tcW w:w="1326" w:type="dxa"/>
          </w:tcPr>
          <w:p w:rsidR="00BD4317" w:rsidRPr="00BD4317" w:rsidRDefault="00BD4317" w:rsidP="00BD4317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color w:val="000000"/>
              </w:rPr>
            </w:pPr>
            <w:r w:rsidRPr="00BD4317">
              <w:rPr>
                <w:rFonts w:ascii="TH SarabunIT๙" w:eastAsia="Calibri" w:hAnsi="TH SarabunIT๙" w:cs="TH SarabunIT๙"/>
                <w:color w:val="000000"/>
                <w:cs/>
              </w:rPr>
              <w:t>๑,๒๘๒,๕๔๔</w:t>
            </w:r>
          </w:p>
        </w:tc>
      </w:tr>
    </w:tbl>
    <w:p w:rsidR="00BD4317" w:rsidRPr="00BD4317" w:rsidRDefault="00BD4317" w:rsidP="00BD4317">
      <w:pPr>
        <w:spacing w:after="0" w:line="20" w:lineRule="atLeast"/>
        <w:jc w:val="thaiDistribute"/>
        <w:rPr>
          <w:rFonts w:ascii="TH SarabunIT๙" w:eastAsia="Calibri" w:hAnsi="TH SarabunIT๙" w:cs="TH SarabunIT๙"/>
          <w:b/>
          <w:bCs/>
          <w:color w:val="000000"/>
          <w:sz w:val="16"/>
          <w:szCs w:val="16"/>
        </w:rPr>
      </w:pPr>
    </w:p>
    <w:p w:rsidR="00BD4317" w:rsidRPr="00BD4317" w:rsidRDefault="00BD4317" w:rsidP="00BD4317">
      <w:pPr>
        <w:spacing w:after="0" w:line="20" w:lineRule="atLeast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BD4317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ที่มา </w:t>
      </w:r>
      <w:r w:rsidRPr="00BD4317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:</w:t>
      </w:r>
      <w:r w:rsidRPr="00BD4317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BD4317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ข้อมูลกรมการปกครอง กระทรวงมหาดไทย ค้น</w:t>
      </w:r>
      <w:r w:rsidRPr="00BD4317">
        <w:rPr>
          <w:rFonts w:ascii="TH SarabunIT๙" w:eastAsia="Calibri" w:hAnsi="TH SarabunIT๙" w:cs="TH SarabunIT๙"/>
          <w:sz w:val="32"/>
          <w:szCs w:val="32"/>
          <w:cs/>
        </w:rPr>
        <w:t xml:space="preserve">จาก </w:t>
      </w:r>
      <w:hyperlink r:id="rId9" w:history="1">
        <w:r w:rsidRPr="00BD4317">
          <w:rPr>
            <w:rFonts w:ascii="TH SarabunIT๙" w:eastAsia="Calibri" w:hAnsi="TH SarabunIT๙" w:cs="TH SarabunIT๙"/>
            <w:sz w:val="32"/>
            <w:szCs w:val="32"/>
          </w:rPr>
          <w:t>http://www.chiangrai.net</w:t>
        </w:r>
      </w:hyperlink>
    </w:p>
    <w:p w:rsidR="00BD4317" w:rsidRPr="00BD4317" w:rsidRDefault="00BD4317" w:rsidP="00BD4317">
      <w:pPr>
        <w:spacing w:after="0" w:line="20" w:lineRule="atLeast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 w:rsidRPr="00BD4317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        </w:t>
      </w:r>
      <w:r w:rsidRPr="00BD4317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ณ วันที่ ๑๒ ธันวาคม ๒๕๖๐</w:t>
      </w:r>
    </w:p>
    <w:p w:rsidR="00BD4317" w:rsidRPr="00BD4317" w:rsidRDefault="00BD4317" w:rsidP="00BD4317">
      <w:pPr>
        <w:spacing w:after="0" w:line="20" w:lineRule="atLeast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</w:pPr>
      <w:r w:rsidRPr="00BD4317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        </w:t>
      </w:r>
    </w:p>
    <w:p w:rsidR="00BD4317" w:rsidRPr="00BD4317" w:rsidRDefault="00BD4317" w:rsidP="00BD4317">
      <w:pPr>
        <w:spacing w:after="0" w:line="20" w:lineRule="atLeast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BD4317" w:rsidRDefault="00BD4317" w:rsidP="00BD4317">
      <w:pPr>
        <w:spacing w:after="0" w:line="20" w:lineRule="atLeast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B043A4" w:rsidRPr="00BD4317" w:rsidRDefault="00B043A4" w:rsidP="00BD4317">
      <w:pPr>
        <w:spacing w:after="0" w:line="20" w:lineRule="atLeast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bookmarkStart w:id="0" w:name="_GoBack"/>
      <w:bookmarkEnd w:id="0"/>
    </w:p>
    <w:p w:rsidR="00BD4317" w:rsidRPr="00BD4317" w:rsidRDefault="00BD4317" w:rsidP="00BD4317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๓. ข้อมูลแหล่งเรียนรู้ของจังหวัด</w:t>
      </w:r>
    </w:p>
    <w:p w:rsidR="00BD4317" w:rsidRPr="00BD4317" w:rsidRDefault="00BD4317" w:rsidP="00BD4317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79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2829"/>
      </w:tblGrid>
      <w:tr w:rsidR="00BD4317" w:rsidRPr="00BD4317" w:rsidTr="004C2F86">
        <w:trPr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BD4317" w:rsidRPr="00BD4317" w:rsidRDefault="00BD4317" w:rsidP="00BD4317">
            <w:pPr>
              <w:spacing w:after="0" w:line="20" w:lineRule="atLeast"/>
              <w:ind w:right="-9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(แห่ง)</w:t>
            </w:r>
          </w:p>
        </w:tc>
      </w:tr>
      <w:tr w:rsidR="00BD4317" w:rsidRPr="00BD4317" w:rsidTr="004C2F8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-9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ศูนย์วัฒนธรรมจังหวัด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BD4317" w:rsidRPr="00BD4317" w:rsidTr="004C2F8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-9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ศูนย์วัฒนธรรมอำเภอ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BD4317" w:rsidRPr="00BD4317" w:rsidTr="004C2F8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-9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ศูนย์วัฒนธรรมตำบล (ศูนย์สายใยชุมชน)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๔๖</w:t>
            </w:r>
          </w:p>
        </w:tc>
      </w:tr>
      <w:tr w:rsidR="00BD4317" w:rsidRPr="00BD4317" w:rsidTr="004C2F8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-9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พิพิธภัณฑ์ชุมชน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</w:tr>
      <w:tr w:rsidR="00BD4317" w:rsidRPr="00BD4317" w:rsidTr="004C2F8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-9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พิพิธภัณฑสถานแห่งชาติ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BD4317" w:rsidRPr="00BD4317" w:rsidTr="004C2F8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-9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ศูนย์เฝ้าระวังทางวัฒนธรรมในสถานศึกษา 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๒๙</w:t>
            </w:r>
          </w:p>
        </w:tc>
      </w:tr>
      <w:tr w:rsidR="00BD4317" w:rsidRPr="00BD4317" w:rsidTr="004C2F8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-9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ศูนย์วัฒนธรรมในสถานศึกษา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</w:tr>
      <w:tr w:rsidR="00BD4317" w:rsidRPr="00BD4317" w:rsidTr="004C2F8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-9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สถาบันอุดมศึกษา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</w:tr>
      <w:tr w:rsidR="00BD4317" w:rsidRPr="00BD4317" w:rsidTr="004C2F8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-9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วัด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๑,๑๖๒</w:t>
            </w:r>
          </w:p>
        </w:tc>
      </w:tr>
      <w:tr w:rsidR="00BD4317" w:rsidRPr="00BD4317" w:rsidTr="004C2F8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tabs>
                <w:tab w:val="left" w:pos="351"/>
              </w:tabs>
              <w:spacing w:after="0" w:line="20" w:lineRule="atLeast"/>
              <w:ind w:right="-9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โบสถ์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๑๘๖</w:t>
            </w:r>
          </w:p>
        </w:tc>
      </w:tr>
      <w:tr w:rsidR="00BD4317" w:rsidRPr="00BD4317" w:rsidTr="004C2F8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tabs>
                <w:tab w:val="left" w:pos="351"/>
              </w:tabs>
              <w:spacing w:after="0" w:line="20" w:lineRule="atLeast"/>
              <w:ind w:right="-9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มัสยิด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</w:tr>
    </w:tbl>
    <w:p w:rsidR="00BD4317" w:rsidRPr="00BD4317" w:rsidRDefault="00BD4317" w:rsidP="00BD4317">
      <w:pPr>
        <w:spacing w:after="0" w:line="2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sz w:val="32"/>
          <w:szCs w:val="32"/>
          <w:cs/>
        </w:rPr>
        <w:t>๔. ข้อมูลโครงการศูนย์วัฒนธรรมเฉลิมราช</w:t>
      </w:r>
    </w:p>
    <w:p w:rsidR="00BD4317" w:rsidRPr="00BD4317" w:rsidRDefault="00BD4317" w:rsidP="00BD4317">
      <w:pPr>
        <w:spacing w:after="0" w:line="20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7865" w:type="dxa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3542"/>
        <w:gridCol w:w="1731"/>
        <w:gridCol w:w="1985"/>
      </w:tblGrid>
      <w:tr w:rsidR="00BD4317" w:rsidRPr="00BD4317" w:rsidTr="004C2F86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ชื่อศูนย์ฯ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</w:tr>
      <w:tr w:rsidR="00BD4317" w:rsidRPr="00BD4317" w:rsidTr="004C2F86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ศูนย์วัฒนธรรมเฉลิมราชตำบลจันจว้า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จันจว้าใต้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แม่จัน</w:t>
            </w:r>
          </w:p>
        </w:tc>
      </w:tr>
      <w:tr w:rsidR="00BD4317" w:rsidRPr="00BD4317" w:rsidTr="004C2F86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ศูนย์วัฒนธรรมเฉลิมราชตำบลแม่ข้าวต้ม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แม่ข้าวต้ม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เมืองเชียงราย</w:t>
            </w:r>
          </w:p>
        </w:tc>
      </w:tr>
      <w:tr w:rsidR="00BD4317" w:rsidRPr="00BD4317" w:rsidTr="004C2F86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</w:pPr>
            <w:r w:rsidRPr="00BD431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๓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D431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ศูนย์วัฒนธรรมเฉลิมราชวัดหัวฝาย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D431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สันกลาง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D431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พาน</w:t>
            </w:r>
          </w:p>
        </w:tc>
      </w:tr>
    </w:tbl>
    <w:p w:rsidR="00BD4317" w:rsidRPr="00BD4317" w:rsidRDefault="00BD4317" w:rsidP="00BD4317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478"/>
        <w:rPr>
          <w:rFonts w:ascii="TH SarabunIT๙" w:hAnsi="TH SarabunIT๙" w:cs="TH SarabunIT๙"/>
          <w:b/>
          <w:bCs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๕. ข้อมูลชุมชนคุณธรรม/ชุมชนเศรษฐกิจพอเพียง จำนวน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๓๒๗</w:t>
      </w:r>
      <w:r w:rsidRPr="00BD431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แห่ง แยกเป็นรายอำเภอ</w:t>
      </w:r>
    </w:p>
    <w:p w:rsidR="00BD4317" w:rsidRPr="00BD4317" w:rsidRDefault="00BD4317" w:rsidP="00BD4317">
      <w:pPr>
        <w:spacing w:after="0" w:line="20" w:lineRule="atLeast"/>
        <w:ind w:right="-478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64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572"/>
        <w:gridCol w:w="2268"/>
      </w:tblGrid>
      <w:tr w:rsidR="00BD4317" w:rsidRPr="00BD4317" w:rsidTr="004C2F86">
        <w:trPr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D4317" w:rsidRPr="00BD4317" w:rsidRDefault="00BD4317" w:rsidP="00BD4317">
            <w:pPr>
              <w:spacing w:after="0" w:line="20" w:lineRule="atLeast"/>
              <w:ind w:right="-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431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นชุมชน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เมืองเชียงราย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เชียงของ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เท</w:t>
            </w:r>
            <w:proofErr w:type="spellStart"/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ิง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พาน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8E0FF2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๓๖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ป่าแดด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แม่จัน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ดอยหลวง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8E0FF2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๗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เชียงแสน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แม่สาย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แม่สร</w:t>
            </w:r>
            <w:proofErr w:type="spellStart"/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วย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เวียงป่าเป้า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พญาเม็งราย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๑๓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เวียงแก่น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เวียงชัย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แม่ลาว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เวียงเชียงรุ้ง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1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แม่ฟ้าหลวง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8E0FF2" w:rsidRDefault="008E0FF2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๕</w:t>
            </w:r>
          </w:p>
        </w:tc>
      </w:tr>
      <w:tr w:rsidR="00BD4317" w:rsidRPr="00BD4317" w:rsidTr="00BD431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ind w:right="-6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๑๘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4317">
              <w:rPr>
                <w:rFonts w:ascii="TH SarabunIT๙" w:hAnsi="TH SarabunIT๙" w:cs="TH SarabunIT๙"/>
                <w:sz w:val="32"/>
                <w:szCs w:val="32"/>
                <w:cs/>
              </w:rPr>
              <w:t>ขุนตาล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4C2F86" w:rsidP="00BD431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</w:tr>
    </w:tbl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D431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ที่มา </w:t>
      </w:r>
      <w:r w:rsidRPr="00BD431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 xml:space="preserve">งานข้อมูลสารสนเทศ สำนักงานวัฒนธรรมจังหวัดเชียงราย ณ </w:t>
      </w:r>
      <w:r w:rsidR="008E0FF2">
        <w:rPr>
          <w:rFonts w:ascii="TH SarabunIT๙" w:eastAsia="Times New Roman" w:hAnsi="TH SarabunIT๙" w:cs="TH SarabunIT๙" w:hint="cs"/>
          <w:sz w:val="32"/>
          <w:szCs w:val="32"/>
          <w:cs/>
        </w:rPr>
        <w:t>มกราคม ๒๕๖๓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 xml:space="preserve"> (หัวข้อที่ ๓ </w:t>
      </w:r>
      <w:r w:rsidRPr="00BD4317">
        <w:rPr>
          <w:rFonts w:ascii="TH SarabunIT๙" w:eastAsia="Times New Roman" w:hAnsi="TH SarabunIT๙" w:cs="TH SarabunIT๙"/>
          <w:sz w:val="32"/>
          <w:szCs w:val="32"/>
        </w:rPr>
        <w:t>–</w:t>
      </w:r>
      <w:r w:rsidRPr="00BD4317">
        <w:rPr>
          <w:rFonts w:ascii="TH SarabunIT๙" w:eastAsia="Times New Roman" w:hAnsi="TH SarabunIT๙" w:cs="TH SarabunIT๙"/>
          <w:sz w:val="32"/>
          <w:szCs w:val="32"/>
          <w:cs/>
        </w:rPr>
        <w:t xml:space="preserve"> ๖) </w:t>
      </w:r>
    </w:p>
    <w:p w:rsidR="00BD4317" w:rsidRPr="00BD4317" w:rsidRDefault="00BD4317" w:rsidP="00BD4317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D431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๖</w:t>
      </w:r>
      <w:r w:rsidRPr="00BD4317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BD431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เครือข่ายสภาวัฒนธรรม </w:t>
      </w:r>
    </w:p>
    <w:p w:rsidR="00BD4317" w:rsidRPr="00BD4317" w:rsidRDefault="00BD4317" w:rsidP="00BD4317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700"/>
        <w:gridCol w:w="2693"/>
        <w:gridCol w:w="2552"/>
        <w:gridCol w:w="1695"/>
      </w:tblGrid>
      <w:tr w:rsidR="00BD4317" w:rsidRPr="00BD4317" w:rsidTr="004C2F86">
        <w:trPr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ระดับจังหวัด/</w:t>
            </w:r>
          </w:p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สภาวัฒนธรรมจังหวัด/อำเภอ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ประธานสภาวัฒนธรรม</w:t>
            </w:r>
          </w:p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จังหวัด/อำเภอ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D43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จำนวนสภาวัฒนธรรมตำบล/เทศบาล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จังหวัด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สภาวธ.จังหวัดเชียงราย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นางสลัก</w:t>
            </w:r>
            <w:proofErr w:type="spellStart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จฤฏดิ์</w:t>
            </w:r>
            <w:proofErr w:type="spellEnd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ติยะไพรัช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อำเภอเมืองเชียงราย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สภาวัฒนธรรมอำเภอเมืองเชียงราย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นายสมมิตร </w:t>
            </w:r>
            <w:proofErr w:type="spellStart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เต</w:t>
            </w:r>
            <w:proofErr w:type="spellEnd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ชะตน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๑๕ ตำบล/๑ เทศบาลนคร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๓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อำเภอแม่จัน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สภาวัฒนธรรมอำเภอแม่จัน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นายดวงแสง ก๊อใจ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๑๐ ตำบล</w:t>
            </w:r>
            <w:r w:rsidRPr="00BD4317">
              <w:rPr>
                <w:rFonts w:ascii="TH SarabunIT๙" w:eastAsia="Times New Roman" w:hAnsi="TH SarabunIT๙" w:cs="TH SarabunIT๙"/>
                <w:sz w:val="28"/>
              </w:rPr>
              <w:t>/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๓เทศบาลตำบล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๔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อำเภอแม่สาย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สภาวัฒนธรรมอำเภอแม่สาย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นางอัมพร สันชมภู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๖ ตำบล/๔ เทศบาลตำบล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๕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อำเภอเชียงของ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สภาวัฒนธรรมอำเภอเชียงของ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นายธันวา  เหลี่ยมพันธ์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๗ 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๖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อำเภอเท</w:t>
            </w:r>
            <w:proofErr w:type="spellStart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ิง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สภาวัฒนธรรมอำเภอเท</w:t>
            </w:r>
            <w:proofErr w:type="spellStart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ิง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นาง</w:t>
            </w:r>
            <w:proofErr w:type="spellStart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อทิ</w:t>
            </w:r>
            <w:proofErr w:type="spellEnd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ตาธร วันไชยธนวง</w:t>
            </w:r>
            <w:proofErr w:type="spellStart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ค์</w:t>
            </w:r>
            <w:proofErr w:type="spellEnd"/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๑๐ 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๗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tabs>
                <w:tab w:val="left" w:pos="1310"/>
              </w:tabs>
              <w:spacing w:after="0" w:line="20" w:lineRule="atLeast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อำเภอพญาเม็งราย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tabs>
                <w:tab w:val="left" w:pos="1310"/>
              </w:tabs>
              <w:spacing w:after="0" w:line="20" w:lineRule="atLeast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สภาวัฒนธรรมอ.พญาเม็งราย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นายวีรศักดิ์  </w:t>
            </w:r>
            <w:proofErr w:type="spellStart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ศิ</w:t>
            </w:r>
            <w:proofErr w:type="spellEnd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ริบุญธรรม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๕ ตำบล</w:t>
            </w:r>
            <w:r w:rsidRPr="00BD4317">
              <w:rPr>
                <w:rFonts w:ascii="TH SarabunIT๙" w:eastAsia="Times New Roman" w:hAnsi="TH SarabunIT๙" w:cs="TH SarabunIT๙"/>
                <w:sz w:val="28"/>
              </w:rPr>
              <w:t>/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BD431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เทศบาลตำบล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๘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อำเภอแม่ฟ้าหลวง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สภาวัฒนธรรมอ.แม่ฟ้าหลวง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นาย</w:t>
            </w:r>
            <w:proofErr w:type="spellStart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สุทรรศ</w:t>
            </w:r>
            <w:proofErr w:type="spellEnd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หลวงมูล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๔ 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๙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อำเภอแม่ลาว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สภาวัฒนธรรมอำเภอแม่ลาว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นายบุญผาย  </w:t>
            </w:r>
            <w:proofErr w:type="spellStart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สล</w:t>
            </w:r>
            <w:proofErr w:type="spellEnd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ีสองสม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๕ 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๑๐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อำเภอป่าแดด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สภาวัฒนธรรมอำเภอป่าแดด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นายธนะพงศ์  จันทร์ต๊ะนาเขตร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๕ 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๑๑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อำเภอขุนตาล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สภาวัฒนธรรมอำเภอขุนตาล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นายมิ่ง  ณ น่าน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๓ ตำบล</w:t>
            </w:r>
            <w:r w:rsidRPr="00BD4317">
              <w:rPr>
                <w:rFonts w:ascii="TH SarabunIT๙" w:eastAsia="Times New Roman" w:hAnsi="TH SarabunIT๙" w:cs="TH SarabunIT๙"/>
                <w:sz w:val="28"/>
              </w:rPr>
              <w:t>/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BD431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เทศบาลตำบล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๑๒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อำเภอพาน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สภาวัฒนธรรมอำเภอพาน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นายนิรันดร์  แปงคำ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๑๕ ตำบล</w:t>
            </w:r>
            <w:r w:rsidRPr="00BD4317">
              <w:rPr>
                <w:rFonts w:ascii="TH SarabunIT๙" w:eastAsia="Times New Roman" w:hAnsi="TH SarabunIT๙" w:cs="TH SarabunIT๙"/>
                <w:sz w:val="28"/>
              </w:rPr>
              <w:t>/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 เทศบาลตำบล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๑๓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อำเภอแม่สร</w:t>
            </w:r>
            <w:proofErr w:type="spellStart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วย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สภาวัฒนธรรมอำเภอแม่สร</w:t>
            </w:r>
            <w:proofErr w:type="spellStart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วย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นางวิลาวัลย์ ธนะชัยขันธ์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๗ ตำบล</w:t>
            </w:r>
            <w:r w:rsidRPr="00BD4317">
              <w:rPr>
                <w:rFonts w:ascii="TH SarabunIT๙" w:eastAsia="Times New Roman" w:hAnsi="TH SarabunIT๙" w:cs="TH SarabunIT๙"/>
                <w:sz w:val="28"/>
              </w:rPr>
              <w:t>/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๒ เทศบาลตำบล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๑๔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อำเภอเวียงป่าเป้า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สภาวัฒนธรรมอ.เวียงป่าเป้า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นายบุญนาค  จอมธรรม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๗ ตำบล</w:t>
            </w:r>
            <w:r w:rsidRPr="00BD4317">
              <w:rPr>
                <w:rFonts w:ascii="TH SarabunIT๙" w:eastAsia="Times New Roman" w:hAnsi="TH SarabunIT๙" w:cs="TH SarabunIT๙"/>
                <w:sz w:val="28"/>
              </w:rPr>
              <w:t>/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๒ เทศบาลตำบล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๑๕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อำเภอเวียงชัย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สภาวัฒนธรรมอำเภอเวียงชัย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นายวัง   นอรัตน์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๕ ตำบล</w:t>
            </w:r>
            <w:r w:rsidRPr="00BD4317">
              <w:rPr>
                <w:rFonts w:ascii="TH SarabunIT๙" w:eastAsia="Times New Roman" w:hAnsi="TH SarabunIT๙" w:cs="TH SarabunIT๙"/>
                <w:sz w:val="28"/>
              </w:rPr>
              <w:t>/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 เทศบาลตำบล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๑๖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อำเภอเวียงแก่น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สภาวัฒนธรรมอำเภอเวียงแก่น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นายสวาท  รวมจิต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๔ ตำบล</w:t>
            </w:r>
          </w:p>
        </w:tc>
      </w:tr>
      <w:tr w:rsidR="00BD4317" w:rsidRPr="00BD4317" w:rsidTr="004C2F86">
        <w:trPr>
          <w:trHeight w:val="42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๑๗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อำเภอเชียงแสน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สภาวัฒนธรรมอำเภอเชียงแสน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นายมานิตย์  ไขย</w:t>
            </w:r>
            <w:proofErr w:type="spellStart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กิ</w:t>
            </w:r>
            <w:proofErr w:type="spellEnd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ติ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๕ ตำบล</w:t>
            </w:r>
            <w:r w:rsidRPr="00BD4317">
              <w:rPr>
                <w:rFonts w:ascii="TH SarabunIT๙" w:eastAsia="Times New Roman" w:hAnsi="TH SarabunIT๙" w:cs="TH SarabunIT๙"/>
                <w:sz w:val="28"/>
              </w:rPr>
              <w:t>/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๒ เทศบาลตำบล</w:t>
            </w:r>
          </w:p>
        </w:tc>
      </w:tr>
      <w:tr w:rsidR="00BD4317" w:rsidRPr="00BD4317" w:rsidTr="004C2F86">
        <w:trPr>
          <w:trHeight w:val="42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๑๘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อำเภอเวียงเชียงรุ้ง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สภาวัฒนธรรมอำเภอเวียงเชียงรุ้ง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นายอุดมศักดิ์  </w:t>
            </w:r>
            <w:proofErr w:type="spellStart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คันธ</w:t>
            </w:r>
            <w:proofErr w:type="spellEnd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าเศร</w:t>
            </w:r>
            <w:proofErr w:type="spellStart"/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ษฐ</w:t>
            </w:r>
            <w:proofErr w:type="spellEnd"/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๓ ตำบล</w:t>
            </w:r>
            <w:r w:rsidRPr="00BD4317">
              <w:rPr>
                <w:rFonts w:ascii="TH SarabunIT๙" w:eastAsia="Times New Roman" w:hAnsi="TH SarabunIT๙" w:cs="TH SarabunIT๙"/>
                <w:sz w:val="28"/>
              </w:rPr>
              <w:t>/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 เทศบาลตำบล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317" w:rsidRPr="00BD4317" w:rsidRDefault="00BD4317" w:rsidP="00BD4317">
            <w:pPr>
              <w:tabs>
                <w:tab w:val="left" w:pos="459"/>
              </w:tabs>
              <w:spacing w:after="0"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อำเภอดอยหลวง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สภาวัฒนธรรมอำเภอดอยหลวง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นายผล  ไชยวุฒิ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๓ ตำบล</w:t>
            </w: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tabs>
                <w:tab w:val="left" w:pos="459"/>
              </w:tabs>
              <w:spacing w:after="0"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  <w:tr w:rsidR="00BD4317" w:rsidRPr="00BD4317" w:rsidTr="004C2F8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D4317" w:rsidRPr="00BD4317" w:rsidRDefault="00BD4317" w:rsidP="00BD4317">
            <w:pPr>
              <w:tabs>
                <w:tab w:val="left" w:pos="459"/>
              </w:tabs>
              <w:spacing w:after="0" w:line="2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รวม   ๑๕๘ แห่ง จำแนกเป็น         ๑</w:t>
            </w:r>
            <w:r w:rsidRPr="00BD4317">
              <w:rPr>
                <w:rFonts w:ascii="TH SarabunIT๙" w:eastAsia="Times New Roman" w:hAnsi="TH SarabunIT๙" w:cs="TH SarabunIT๙"/>
                <w:sz w:val="28"/>
              </w:rPr>
              <w:t xml:space="preserve">    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สภาวัฒนธรรมจังหวัด   </w:t>
            </w:r>
          </w:p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</w:rPr>
              <w:t xml:space="preserve">                            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๑๘</w:t>
            </w:r>
            <w:r w:rsidRPr="00BD4317">
              <w:rPr>
                <w:rFonts w:ascii="TH SarabunIT๙" w:eastAsia="Times New Roman" w:hAnsi="TH SarabunIT๙" w:cs="TH SarabunIT๙"/>
                <w:sz w:val="28"/>
              </w:rPr>
              <w:t xml:space="preserve">     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สภาวัฒนธรรมอำเภอ</w:t>
            </w:r>
          </w:p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                          ๑๙     สภาวัฒนธรรมตำบล</w:t>
            </w:r>
          </w:p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                                     ๑๙     สภาวัฒนธรรมเทศบาลตำบล</w:t>
            </w:r>
          </w:p>
          <w:p w:rsidR="00BD4317" w:rsidRPr="00BD4317" w:rsidRDefault="00BD4317" w:rsidP="00BD4317">
            <w:pPr>
              <w:spacing w:after="0"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BD4317">
              <w:rPr>
                <w:rFonts w:ascii="TH SarabunIT๙" w:eastAsia="Times New Roman" w:hAnsi="TH SarabunIT๙" w:cs="TH SarabunIT๙"/>
                <w:sz w:val="28"/>
              </w:rPr>
              <w:t xml:space="preserve">                                           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BD431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BD431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 สภาวัฒนธรรมเทศบาลนคร </w:t>
            </w:r>
          </w:p>
        </w:tc>
      </w:tr>
    </w:tbl>
    <w:p w:rsidR="00BD4317" w:rsidRPr="00BD4317" w:rsidRDefault="00BD4317" w:rsidP="00BD4317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 w:rsidRPr="00BD4317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ที่มา </w:t>
      </w:r>
      <w:r w:rsidRPr="00BD4317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:</w:t>
      </w:r>
      <w:r w:rsidRPr="00BD4317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สภาวัฒนธรรมจังหวัดเชียงราย ณ </w:t>
      </w:r>
      <w:r w:rsidR="008E0FF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มกราคม ๒๕๖๓</w:t>
      </w: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BD4317">
        <w:rPr>
          <w:rFonts w:ascii="TH SarabunIT๙" w:hAnsi="TH SarabunIT๙" w:cs="TH SarabunIT๙"/>
          <w:b/>
          <w:bCs/>
          <w:noProof/>
          <w:sz w:val="48"/>
          <w:szCs w:val="48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66B198" wp14:editId="39B810AD">
                <wp:simplePos x="0" y="0"/>
                <wp:positionH relativeFrom="column">
                  <wp:posOffset>5542991</wp:posOffset>
                </wp:positionH>
                <wp:positionV relativeFrom="paragraph">
                  <wp:posOffset>-474472</wp:posOffset>
                </wp:positionV>
                <wp:extent cx="380390" cy="299923"/>
                <wp:effectExtent l="0" t="0" r="19685" b="241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390" cy="29992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4C2F86" w:rsidRDefault="004C2F86" w:rsidP="00BD43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766B19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6.45pt;margin-top:-37.35pt;width:29.95pt;height:23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" fillcolor="window" strokecolor="window" strokeweight=".5pt">
                <v:textbox>
                  <w:txbxContent>
                    <w:p w:rsidR="004C2F86" w:rsidRDefault="004C2F86" w:rsidP="00BD4317"/>
                  </w:txbxContent>
                </v:textbox>
              </v:shape>
            </w:pict>
          </mc:Fallback>
        </mc:AlternateContent>
      </w:r>
      <w:r w:rsidRPr="00BD4317">
        <w:rPr>
          <w:rFonts w:ascii="TH SarabunIT๙" w:hAnsi="TH SarabunIT๙" w:cs="TH SarabunIT๙"/>
          <w:b/>
          <w:bCs/>
          <w:sz w:val="48"/>
          <w:szCs w:val="48"/>
          <w:cs/>
        </w:rPr>
        <w:t>ส่วนที่ ๓</w:t>
      </w:r>
    </w:p>
    <w:p w:rsidR="00BD4317" w:rsidRPr="00BD4317" w:rsidRDefault="00BD4317" w:rsidP="00BD431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BD4317">
        <w:rPr>
          <w:rFonts w:ascii="TH SarabunIT๙" w:hAnsi="TH SarabunIT๙" w:cs="TH SarabunIT๙"/>
          <w:b/>
          <w:bCs/>
          <w:sz w:val="48"/>
          <w:szCs w:val="48"/>
          <w:cs/>
        </w:rPr>
        <w:t>วิสัยทัศน์ พันธกิจ ยุทธศาสตร์</w:t>
      </w: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BD4317">
        <w:rPr>
          <w:rFonts w:ascii="TH SarabunIT๙" w:eastAsia="Calibri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648B72" wp14:editId="5D468302">
                <wp:simplePos x="0" y="0"/>
                <wp:positionH relativeFrom="column">
                  <wp:posOffset>5542915</wp:posOffset>
                </wp:positionH>
                <wp:positionV relativeFrom="paragraph">
                  <wp:posOffset>-478155</wp:posOffset>
                </wp:positionV>
                <wp:extent cx="298450" cy="330200"/>
                <wp:effectExtent l="12700" t="13970" r="12700" b="8255"/>
                <wp:wrapNone/>
                <wp:docPr id="6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73882F" id="Rectangle 81" o:spid="_x0000_s1026" style="position:absolute;margin-left:436.45pt;margin-top:-37.65pt;width:23.5pt;height:2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" strokecolor="white"/>
            </w:pict>
          </mc:Fallback>
        </mc:AlternateContent>
      </w:r>
      <w:r w:rsidRPr="00BD4317">
        <w:rPr>
          <w:rFonts w:ascii="TH SarabunIT๙" w:eastAsia="Calibri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CC175" wp14:editId="6B36AE9F">
                <wp:simplePos x="0" y="0"/>
                <wp:positionH relativeFrom="column">
                  <wp:posOffset>5542915</wp:posOffset>
                </wp:positionH>
                <wp:positionV relativeFrom="paragraph">
                  <wp:posOffset>-421005</wp:posOffset>
                </wp:positionV>
                <wp:extent cx="298450" cy="234950"/>
                <wp:effectExtent l="12700" t="6350" r="12700" b="6350"/>
                <wp:wrapNone/>
                <wp:docPr id="5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2084B" id="Rectangle 78" o:spid="_x0000_s1026" style="position:absolute;margin-left:436.45pt;margin-top:-33.15pt;width:23.5pt;height: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" strokecolor="white"/>
            </w:pict>
          </mc:Fallback>
        </mc:AlternateContent>
      </w:r>
    </w:p>
    <w:p w:rsidR="00BD4317" w:rsidRDefault="00BD4317" w:rsidP="00BD4317">
      <w:pPr>
        <w:autoSpaceDE w:val="0"/>
        <w:autoSpaceDN w:val="0"/>
        <w:adjustRightInd w:val="0"/>
        <w:spacing w:after="0" w:line="20" w:lineRule="atLeast"/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ทิศทางของการดำเนินงานส่งเสริมคุณธรรม ซึ่งแผนแม่บทสงเสริมคุณธรรมจังหวัดเชียงราย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ฉบับที่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๒๕๕๙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๒๕๖๔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เป็นกรอบทิศทางในการสงเสริมคุณธรรมให้แก่สังคมจังหวัดเชียงราย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        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โดยการบูรณาการการดาเนินการรวมกับ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ทุกภาคสวนของสังคม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โดยได้กำหนดวิสัยทัศน์ เป้าประสงค์ พันธกิจ ดังนี้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E0FF2" w:rsidRPr="008E0FF2" w:rsidRDefault="008E0FF2" w:rsidP="00BD4317">
      <w:pPr>
        <w:autoSpaceDE w:val="0"/>
        <w:autoSpaceDN w:val="0"/>
        <w:adjustRightInd w:val="0"/>
        <w:spacing w:after="0" w:line="20" w:lineRule="atLeast"/>
        <w:ind w:firstLine="1134"/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วิสัยทัศน์</w:t>
      </w:r>
      <w:r w:rsidRPr="00BD431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(Vision) </w:t>
      </w: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ind w:right="-567"/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“</w:t>
      </w:r>
      <w:r w:rsidRPr="00BD431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จังหวัดเชียงราย</w:t>
      </w:r>
      <w:r w:rsidRPr="00BD4317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เป็นเมืองแห่งคุณธรรม</w:t>
      </w: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ind w:right="-567"/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รุ่งเรืองด้วยวัฒนธรรมล้านนา</w:t>
      </w: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ind w:right="-567"/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นำพาประชาชนอยู่เย็นเป็นสุข</w:t>
      </w:r>
      <w:r w:rsidRPr="00BD4317">
        <w:rPr>
          <w:rFonts w:ascii="TH SarabunIT๙" w:hAnsi="TH SarabunIT๙" w:cs="TH SarabunIT๙"/>
          <w:b/>
          <w:bCs/>
          <w:i/>
          <w:iCs/>
          <w:sz w:val="32"/>
          <w:szCs w:val="32"/>
        </w:rPr>
        <w:t>”</w:t>
      </w:r>
    </w:p>
    <w:p w:rsidR="00BD4317" w:rsidRPr="008E0FF2" w:rsidRDefault="00BD4317" w:rsidP="00BD4317">
      <w:pPr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เป้าประสงค์</w:t>
      </w:r>
      <w:r w:rsidRPr="00BD431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(Goal)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จังหวัดเชียงราย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เป็นสังคมคนดี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มีคุณธรรม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และปฏิบัติตนตามหลักคำสอน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ของศาสนา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น้อมนำหลักปรัชญาของเศรษฐกิจพอเพียงมาปฏิบัติ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ธำรงรักษาไว้ซึ่งวัฒนธรรมล้านนา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และอยู่ร่วมกันอย่างสันติสุข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8E0FF2" w:rsidRDefault="00BD4317" w:rsidP="00BD4317">
      <w:pPr>
        <w:autoSpaceDE w:val="0"/>
        <w:autoSpaceDN w:val="0"/>
        <w:adjustRightInd w:val="0"/>
        <w:spacing w:after="0" w:line="20" w:lineRule="atLeast"/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พันธกิจ</w:t>
      </w:r>
      <w:r w:rsidRPr="00BD431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(Mission)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พัฒนาคนเชียงรายให้มีคุณธรรมตามหลักธรรมทางศาสนา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น้อมนำหลักปรัชญาของเศรษฐกิจพอเพียงมาเป็นหลักในการดำเนินชีวิต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ตามวิถีวัฒนธรรมชุมชนของจังหวัดเชียงราย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พัฒนาคุณภาพชีวิตของประชาชนในชุมชน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นำทุนทางวัฒนธรรมสร้างเศรษฐกิจในชุมชนอย่างซื่อสัตย์สุจริต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ให้เกิดความเข้มแข็งและยั่งยืน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พัฒนาสังคมคุณธรรม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ตามหลักธรรมา</w:t>
      </w:r>
      <w:proofErr w:type="spellStart"/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ภิ</w:t>
      </w:r>
      <w:proofErr w:type="spellEnd"/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บาล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ประชาชนมีความปลอดภัยในชีวิตและทรัพย์สิน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สังคมเกิดความสงบสุขร่มเย็นให้อยู่ร่วมกันอย่างสันติสุข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สร้างเครือข่ายความร่วมมือทั้งภาครัฐ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ภาคเอกชน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ภาคประชาสังคม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และในการส่งเสริมคุณธรรม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จริยธรรม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และค่านิยมความเป็นไทย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ส่งเสริมให้องค์กร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หน่วยงาน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ชุมชน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และสังคมในจังหวัดเชียงรายเป็นแบบอย่าง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ด้านคุณธรรม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8E0FF2" w:rsidRDefault="00BD4317" w:rsidP="00BD4317">
      <w:pPr>
        <w:autoSpaceDE w:val="0"/>
        <w:autoSpaceDN w:val="0"/>
        <w:adjustRightInd w:val="0"/>
        <w:spacing w:after="0" w:line="20" w:lineRule="atLeast"/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วัตถุประสงค์หลัก</w:t>
      </w:r>
      <w:r w:rsidRPr="00BD431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(Objective)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เพื่อวางระบบรากฐานการเสริมสร้างคุณธรรมในสังคมจังหวัดเชียงราย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เพื่อสร้างความเข้มแข็งในระบบการบริหารจัดการดานการสงเสริมคุณธรรมให้เป็นเอกภาพ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เพื่อสร้างเครือข่ายความรวมมือในการส่งเสริมคุณธรรม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เพื่อส่งเสริมให้จังหวัดเชียงรายเป็นแบบอย่างด้านคุณธรรมในประเทศและประชาคมอาเซียน</w:t>
      </w: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4317" w:rsidRDefault="00BD4317" w:rsidP="00BD4317">
      <w:pPr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ยุทธศาสตร์และกลยุทธ์</w:t>
      </w:r>
    </w:p>
    <w:p w:rsidR="00BD4317" w:rsidRPr="008E0FF2" w:rsidRDefault="00BD4317" w:rsidP="00BD4317">
      <w:pPr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b/>
          <w:bCs/>
          <w:i/>
          <w:iCs/>
          <w:color w:val="000000"/>
          <w:sz w:val="16"/>
          <w:szCs w:val="16"/>
        </w:rPr>
      </w:pP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ยุทธศาสตร์ที่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๑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วางระบบรากฐานการเสริมสร้างคุณธรรมในสังคมจังหวัดเชียงราย</w:t>
      </w:r>
      <w:r w:rsidRPr="00BD431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E0FF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วางระบบรากฐานการเสริมสร้างคุณธรรมของสถาบันครอบครัว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E0FF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left="3969" w:hanging="1417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E0FF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วางระบบรากฐานการเสริมสร้างคุณธรรมของสถาบันศาสนา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E0FF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วางระบบรากฐานการเสริมสร้างคุณธรรมของสถาบันเศรษฐกิจ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8E0FF2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E0FF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วางระบบรากฐานการเสริมสร้างคุณธรรมของสถาบันทางการจังหวัดการปกครอง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ภาคราชการและภาคการจังหวัดทุกระดับ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</w:p>
    <w:p w:rsidR="00BD4317" w:rsidRPr="00BD4317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๖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E0FF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วางระบบรากฐานการใช้วัฒนธรรมท้องถิ่นและวัฒนธรรมไทยเป็นฐานในการเสริมสร้างคุณธรรม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๗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E0FF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วางระบบรากฐานการใช้สื่อมวลชนเป็นเครื่องมือในการส</w:t>
      </w:r>
      <w:r w:rsidR="008E0FF2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งเสริมคุณธรรม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๘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E0FF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วางระบบรากฐานการเสริมสร้างคุณธรรมในภาควิชาชีพ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b/>
          <w:bCs/>
          <w:i/>
          <w:iCs/>
          <w:color w:val="000000"/>
          <w:sz w:val="16"/>
          <w:szCs w:val="16"/>
        </w:rPr>
      </w:pPr>
    </w:p>
    <w:p w:rsidR="00BD4317" w:rsidRPr="00BD4317" w:rsidRDefault="00BD4317" w:rsidP="00F75FFD">
      <w:pPr>
        <w:autoSpaceDE w:val="0"/>
        <w:autoSpaceDN w:val="0"/>
        <w:adjustRightInd w:val="0"/>
        <w:spacing w:after="0" w:line="20" w:lineRule="atLeast"/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ยุทธศาสตร์ที่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๒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มี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กลยุทธ์ดังนี้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75FFD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75FF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สร้างและพัฒนาระบบบริหารจัดการงานด้านส่งเสริมคุณธรรมและเสริมสร้างความเป็น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เอกภาพ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แก่สถาบัน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องค์กรในสังคม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75FFD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75FF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พัฒนาศักยภาพบุคลากรผู้ทำหน้าที่ในการส่งเสริมคุณธรรม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75FF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เสริมสร้างความเป็นเอกภาพด้วยคุณธรรม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rPr>
          <w:rFonts w:ascii="TH SarabunIT๙" w:hAnsi="TH SarabunIT๙" w:cs="TH SarabunIT๙"/>
          <w:b/>
          <w:bCs/>
          <w:i/>
          <w:iCs/>
          <w:color w:val="000000"/>
          <w:sz w:val="16"/>
          <w:szCs w:val="16"/>
        </w:rPr>
      </w:pPr>
    </w:p>
    <w:p w:rsidR="00BD4317" w:rsidRPr="00BD4317" w:rsidRDefault="00BD4317" w:rsidP="00F75FFD">
      <w:pPr>
        <w:autoSpaceDE w:val="0"/>
        <w:autoSpaceDN w:val="0"/>
        <w:adjustRightInd w:val="0"/>
        <w:spacing w:after="0" w:line="20" w:lineRule="atLeast"/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ยุทธศาสตร์ที่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๓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สร้างเครือข่ายความร</w:t>
      </w:r>
      <w:r w:rsidR="00F75FFD">
        <w:rPr>
          <w:rFonts w:ascii="TH SarabunIT๙" w:hAnsi="TH SarabunIT๙" w:cs="TH SarabunIT๙" w:hint="cs"/>
          <w:b/>
          <w:bCs/>
          <w:i/>
          <w:iCs/>
          <w:color w:val="000000"/>
          <w:sz w:val="32"/>
          <w:szCs w:val="32"/>
          <w:cs/>
        </w:rPr>
        <w:t>่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วมมือในการส</w:t>
      </w:r>
      <w:r w:rsidR="00F75FFD">
        <w:rPr>
          <w:rFonts w:ascii="TH SarabunIT๙" w:hAnsi="TH SarabunIT๙" w:cs="TH SarabunIT๙" w:hint="cs"/>
          <w:b/>
          <w:bCs/>
          <w:i/>
          <w:iCs/>
          <w:color w:val="000000"/>
          <w:sz w:val="32"/>
          <w:szCs w:val="32"/>
          <w:cs/>
        </w:rPr>
        <w:t>่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งเสริมคุณธรรม</w:t>
      </w:r>
      <w:r w:rsidRPr="00BD431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มี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กลยุทธ์ดังนี้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75FF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F75FFD">
      <w:pPr>
        <w:spacing w:after="0" w:line="20" w:lineRule="atLeast"/>
        <w:ind w:left="3969" w:right="-567" w:hanging="141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๒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="00F75FFD">
        <w:rPr>
          <w:rFonts w:ascii="TH SarabunIT๙" w:hAnsi="TH SarabunIT๙" w:cs="TH SarabunIT๙"/>
          <w:sz w:val="32"/>
          <w:szCs w:val="32"/>
          <w:cs/>
        </w:rPr>
        <w:tab/>
      </w:r>
      <w:r w:rsidRPr="00BD4317">
        <w:rPr>
          <w:rFonts w:ascii="TH SarabunIT๙" w:hAnsi="TH SarabunIT๙" w:cs="TH SarabunIT๙"/>
          <w:sz w:val="32"/>
          <w:szCs w:val="32"/>
          <w:cs/>
        </w:rPr>
        <w:t>พัฒนาเครือข่ายขับเคลื่อนคุณธรรม</w:t>
      </w:r>
    </w:p>
    <w:p w:rsidR="00BD4317" w:rsidRPr="00BD4317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75FFD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ส่งเสริมและสนับสนุนภาคีเครือข่ายทุกภาคส่วนในการดำเนินงานด้านคุณธรรม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BD4317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75FFD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สร้างระบบบริหารจัดการภาคีเครือข่ายและแหล่งเรียนรู้ที่เอื้อ</w:t>
      </w:r>
    </w:p>
    <w:p w:rsidR="00BD4317" w:rsidRPr="00BD4317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</w:t>
      </w:r>
      <w:r w:rsidR="00F75FF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ต่อการส่งเสริมคุณธรรม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75FFD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ใช้มาตรการทางด้านการเงินและการคลังในการส่งเสริมเครือข่ายคุณธรรม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75FFD" w:rsidRDefault="00F75FFD" w:rsidP="00F75FFD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75FFD" w:rsidRDefault="00F75FFD" w:rsidP="00F75FFD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75FFD" w:rsidRPr="00BD4317" w:rsidRDefault="00F75FFD" w:rsidP="00F75FFD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BD4317" w:rsidRPr="00BD4317" w:rsidRDefault="00BD4317" w:rsidP="00BD4317">
      <w:pPr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color w:val="000000"/>
          <w:sz w:val="16"/>
          <w:szCs w:val="16"/>
        </w:rPr>
      </w:pPr>
    </w:p>
    <w:p w:rsidR="00BD4317" w:rsidRPr="00F75FFD" w:rsidRDefault="00BD4317" w:rsidP="00F75FFD">
      <w:pPr>
        <w:autoSpaceDE w:val="0"/>
        <w:autoSpaceDN w:val="0"/>
        <w:adjustRightInd w:val="0"/>
        <w:spacing w:after="0" w:line="20" w:lineRule="atLeast"/>
        <w:ind w:firstLine="993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lastRenderedPageBreak/>
        <w:t>ยุทธศาสตร์ที่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๔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ส่งเสริมให้จังหวัดเชียงรายเป็นแบบอย่างด้านคุณธรรมในกลุ่มจังหวัดประเทศไทยและประชาคมอาเซียน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มี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กลยุทธ์ดังนี้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75FFD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75FF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เสริมสร้างความรวมมือระหว่างกลุ่มจังหวัดและประชาคมอาเซียนในด้านการอยู่ร่วมกัน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อย่างเอื้ออาทร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แบ่งปัน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และมีจิตสาธารณะ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เพื่อสังคมและประเทศชาติ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75FFD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75FF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4317">
        <w:rPr>
          <w:rFonts w:ascii="TH SarabunIT๙" w:hAnsi="TH SarabunIT๙" w:cs="TH SarabunIT๙"/>
          <w:color w:val="000000"/>
          <w:sz w:val="32"/>
          <w:szCs w:val="32"/>
          <w:cs/>
        </w:rPr>
        <w:t>เสริมสร้างและธำรงไว้ซึ่งสันติภาพความมั่นคงและความยั่งยืนของกลุ่มจังหวัดประเทศและภูมิภาคอาเซียนด้วยคุณธรรม</w:t>
      </w:r>
      <w:r w:rsidRPr="00BD43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BD4317" w:rsidRPr="00F75FFD" w:rsidRDefault="00BD4317" w:rsidP="00F75FFD">
      <w:pPr>
        <w:autoSpaceDE w:val="0"/>
        <w:autoSpaceDN w:val="0"/>
        <w:adjustRightInd w:val="0"/>
        <w:spacing w:after="0" w:line="20" w:lineRule="atLeast"/>
        <w:ind w:left="3969" w:hanging="141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D4317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Pr="00BD4317">
        <w:rPr>
          <w:rFonts w:ascii="TH SarabunIT๙" w:hAnsi="TH SarabunIT๙" w:cs="TH SarabunIT๙"/>
          <w:sz w:val="32"/>
          <w:szCs w:val="32"/>
          <w:cs/>
        </w:rPr>
        <w:t>๓</w:t>
      </w:r>
      <w:r w:rsidRPr="00BD4317">
        <w:rPr>
          <w:rFonts w:ascii="TH SarabunIT๙" w:hAnsi="TH SarabunIT๙" w:cs="TH SarabunIT๙"/>
          <w:sz w:val="32"/>
          <w:szCs w:val="32"/>
        </w:rPr>
        <w:t xml:space="preserve"> </w:t>
      </w:r>
      <w:r w:rsidR="00F75FFD">
        <w:rPr>
          <w:rFonts w:ascii="TH SarabunIT๙" w:hAnsi="TH SarabunIT๙" w:cs="TH SarabunIT๙"/>
          <w:sz w:val="32"/>
          <w:szCs w:val="32"/>
        </w:rPr>
        <w:tab/>
      </w:r>
      <w:r w:rsidRPr="00BD4317">
        <w:rPr>
          <w:rFonts w:ascii="TH SarabunIT๙" w:hAnsi="TH SarabunIT๙" w:cs="TH SarabunIT๙"/>
          <w:sz w:val="32"/>
          <w:szCs w:val="32"/>
          <w:cs/>
        </w:rPr>
        <w:t>เสริมสร้างคุณธรรมและความรวมมือระหว่างกลุ่มจังหวัดและประชาคมอาเซียนในการตระหนักและรักษาความสมดุลของธรรมชาติและสิ่งแวดลอม</w:t>
      </w:r>
    </w:p>
    <w:p w:rsidR="00BD4317" w:rsidRPr="00BD4317" w:rsidRDefault="00BD4317" w:rsidP="00BD4317">
      <w:pPr>
        <w:spacing w:after="0" w:line="20" w:lineRule="atLeast"/>
        <w:ind w:right="-56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</w:p>
    <w:p w:rsidR="00BD4317" w:rsidRPr="00BD4317" w:rsidRDefault="00BD4317" w:rsidP="00B41576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sectPr w:rsidR="00BD4317" w:rsidRPr="00BD4317" w:rsidSect="00B41576">
      <w:headerReference w:type="default" r:id="rId10"/>
      <w:footerReference w:type="default" r:id="rId11"/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178" w:rsidRDefault="00DE3178" w:rsidP="00BE2F70">
      <w:pPr>
        <w:spacing w:after="0" w:line="240" w:lineRule="auto"/>
      </w:pPr>
      <w:r>
        <w:separator/>
      </w:r>
    </w:p>
  </w:endnote>
  <w:endnote w:type="continuationSeparator" w:id="0">
    <w:p w:rsidR="00DE3178" w:rsidRDefault="00DE3178" w:rsidP="00BE2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color w:val="808080" w:themeColor="background1" w:themeShade="80"/>
        <w:sz w:val="32"/>
        <w:szCs w:val="32"/>
      </w:rPr>
      <w:id w:val="-2050676864"/>
      <w:docPartObj>
        <w:docPartGallery w:val="Page Numbers (Bottom of Page)"/>
        <w:docPartUnique/>
      </w:docPartObj>
    </w:sdtPr>
    <w:sdtContent>
      <w:p w:rsidR="00B043A4" w:rsidRPr="00B043A4" w:rsidRDefault="00B043A4">
        <w:pPr>
          <w:pStyle w:val="a6"/>
          <w:jc w:val="right"/>
          <w:rPr>
            <w:rFonts w:ascii="TH SarabunIT๙" w:hAnsi="TH SarabunIT๙" w:cs="TH SarabunIT๙"/>
            <w:color w:val="808080" w:themeColor="background1" w:themeShade="80"/>
            <w:sz w:val="32"/>
            <w:szCs w:val="32"/>
          </w:rPr>
        </w:pPr>
        <w:r w:rsidRPr="00B043A4">
          <w:rPr>
            <w:rFonts w:ascii="TH SarabunIT๙" w:hAnsi="TH SarabunIT๙" w:cs="TH SarabunIT๙"/>
            <w:color w:val="808080" w:themeColor="background1" w:themeShade="80"/>
            <w:sz w:val="32"/>
            <w:szCs w:val="32"/>
          </w:rPr>
          <w:t xml:space="preserve"> </w:t>
        </w:r>
        <w:r w:rsidRPr="00B043A4">
          <w:rPr>
            <w:rFonts w:ascii="TH SarabunIT๙" w:hAnsi="TH SarabunIT๙" w:cs="TH SarabunIT๙" w:hint="cs"/>
            <w:color w:val="808080" w:themeColor="background1" w:themeShade="80"/>
            <w:sz w:val="32"/>
            <w:szCs w:val="32"/>
            <w:cs/>
            <w:lang w:val="en-GB"/>
          </w:rPr>
          <w:t xml:space="preserve">หน้าที่  </w:t>
        </w:r>
        <w:r w:rsidRPr="00B043A4">
          <w:rPr>
            <w:rFonts w:ascii="TH SarabunIT๙" w:hAnsi="TH SarabunIT๙" w:cs="TH SarabunIT๙"/>
            <w:color w:val="808080" w:themeColor="background1" w:themeShade="80"/>
            <w:sz w:val="32"/>
            <w:szCs w:val="32"/>
          </w:rPr>
          <w:fldChar w:fldCharType="begin"/>
        </w:r>
        <w:r w:rsidRPr="00B043A4">
          <w:rPr>
            <w:rFonts w:ascii="TH SarabunIT๙" w:hAnsi="TH SarabunIT๙" w:cs="TH SarabunIT๙"/>
            <w:color w:val="808080" w:themeColor="background1" w:themeShade="80"/>
            <w:sz w:val="32"/>
            <w:szCs w:val="32"/>
          </w:rPr>
          <w:instrText>PAGE   \* MERGEFORMAT</w:instrText>
        </w:r>
        <w:r w:rsidRPr="00B043A4">
          <w:rPr>
            <w:rFonts w:ascii="TH SarabunIT๙" w:hAnsi="TH SarabunIT๙" w:cs="TH SarabunIT๙"/>
            <w:color w:val="808080" w:themeColor="background1" w:themeShade="80"/>
            <w:sz w:val="32"/>
            <w:szCs w:val="32"/>
          </w:rPr>
          <w:fldChar w:fldCharType="separate"/>
        </w:r>
        <w:r w:rsidRPr="00B043A4">
          <w:rPr>
            <w:rFonts w:ascii="TH SarabunIT๙" w:hAnsi="TH SarabunIT๙" w:cs="TH SarabunIT๙"/>
            <w:color w:val="808080" w:themeColor="background1" w:themeShade="80"/>
            <w:sz w:val="32"/>
            <w:szCs w:val="32"/>
            <w:lang w:val="th-TH"/>
          </w:rPr>
          <w:t>2</w:t>
        </w:r>
        <w:r w:rsidRPr="00B043A4">
          <w:rPr>
            <w:rFonts w:ascii="TH SarabunIT๙" w:hAnsi="TH SarabunIT๙" w:cs="TH SarabunIT๙"/>
            <w:color w:val="808080" w:themeColor="background1" w:themeShade="80"/>
            <w:sz w:val="32"/>
            <w:szCs w:val="32"/>
          </w:rPr>
          <w:fldChar w:fldCharType="end"/>
        </w:r>
      </w:p>
    </w:sdtContent>
  </w:sdt>
  <w:p w:rsidR="00B043A4" w:rsidRPr="00B043A4" w:rsidRDefault="00B043A4">
    <w:pPr>
      <w:pStyle w:val="a6"/>
      <w:rPr>
        <w:rFonts w:ascii="TH SarabunIT๙" w:hAnsi="TH SarabunIT๙" w:cs="TH SarabunIT๙"/>
        <w:color w:val="808080" w:themeColor="background1" w:themeShade="80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178" w:rsidRDefault="00DE3178" w:rsidP="00BE2F70">
      <w:pPr>
        <w:spacing w:after="0" w:line="240" w:lineRule="auto"/>
      </w:pPr>
      <w:r>
        <w:separator/>
      </w:r>
    </w:p>
  </w:footnote>
  <w:footnote w:type="continuationSeparator" w:id="0">
    <w:p w:rsidR="00DE3178" w:rsidRDefault="00DE3178" w:rsidP="00BE2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2F86" w:rsidRDefault="004C2F86">
    <w:pPr>
      <w:pStyle w:val="a4"/>
    </w:pPr>
  </w:p>
  <w:p w:rsidR="004C2F86" w:rsidRDefault="004C2F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E5661"/>
    <w:multiLevelType w:val="hybridMultilevel"/>
    <w:tmpl w:val="308A8288"/>
    <w:lvl w:ilvl="0" w:tplc="03EA6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8E20EC"/>
    <w:multiLevelType w:val="hybridMultilevel"/>
    <w:tmpl w:val="E834A53C"/>
    <w:lvl w:ilvl="0" w:tplc="F7FC1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2C6A1A"/>
    <w:multiLevelType w:val="hybridMultilevel"/>
    <w:tmpl w:val="C8366A7C"/>
    <w:lvl w:ilvl="0" w:tplc="1EA6386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FB66974"/>
    <w:multiLevelType w:val="hybridMultilevel"/>
    <w:tmpl w:val="8ECC9896"/>
    <w:lvl w:ilvl="0" w:tplc="7FFA0F62">
      <w:start w:val="1"/>
      <w:numFmt w:val="decimal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4" w15:restartNumberingAfterBreak="0">
    <w:nsid w:val="10316511"/>
    <w:multiLevelType w:val="hybridMultilevel"/>
    <w:tmpl w:val="A74A74A8"/>
    <w:lvl w:ilvl="0" w:tplc="C7966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B72A34"/>
    <w:multiLevelType w:val="hybridMultilevel"/>
    <w:tmpl w:val="1CF2ED8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A25A0E"/>
    <w:multiLevelType w:val="hybridMultilevel"/>
    <w:tmpl w:val="80443D72"/>
    <w:lvl w:ilvl="0" w:tplc="04090011">
      <w:start w:val="1"/>
      <w:numFmt w:val="decimal"/>
      <w:lvlText w:val="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7" w15:restartNumberingAfterBreak="0">
    <w:nsid w:val="18466073"/>
    <w:multiLevelType w:val="hybridMultilevel"/>
    <w:tmpl w:val="F9CEE348"/>
    <w:lvl w:ilvl="0" w:tplc="7FFA0F62">
      <w:start w:val="1"/>
      <w:numFmt w:val="decimal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8" w15:restartNumberingAfterBreak="0">
    <w:nsid w:val="19E354D8"/>
    <w:multiLevelType w:val="hybridMultilevel"/>
    <w:tmpl w:val="0616EC2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F05368"/>
    <w:multiLevelType w:val="hybridMultilevel"/>
    <w:tmpl w:val="77E40070"/>
    <w:lvl w:ilvl="0" w:tplc="09BCF55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3710140D"/>
    <w:multiLevelType w:val="hybridMultilevel"/>
    <w:tmpl w:val="ED32237C"/>
    <w:lvl w:ilvl="0" w:tplc="DAEA0102">
      <w:start w:val="1"/>
      <w:numFmt w:val="decimal"/>
      <w:lvlText w:val="%1."/>
      <w:lvlJc w:val="left"/>
      <w:pPr>
        <w:ind w:left="1624" w:hanging="91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8D87367"/>
    <w:multiLevelType w:val="hybridMultilevel"/>
    <w:tmpl w:val="F078EB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26567"/>
    <w:multiLevelType w:val="hybridMultilevel"/>
    <w:tmpl w:val="86B4068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E862CF"/>
    <w:multiLevelType w:val="hybridMultilevel"/>
    <w:tmpl w:val="C52016A4"/>
    <w:lvl w:ilvl="0" w:tplc="F7FC1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BBC5169"/>
    <w:multiLevelType w:val="hybridMultilevel"/>
    <w:tmpl w:val="ADAC47AE"/>
    <w:lvl w:ilvl="0" w:tplc="6B8A2C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FFA2DD6"/>
    <w:multiLevelType w:val="hybridMultilevel"/>
    <w:tmpl w:val="0FC4387C"/>
    <w:lvl w:ilvl="0" w:tplc="F7FC1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316087"/>
    <w:multiLevelType w:val="hybridMultilevel"/>
    <w:tmpl w:val="1DCA3E72"/>
    <w:lvl w:ilvl="0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7" w15:restartNumberingAfterBreak="0">
    <w:nsid w:val="4C383415"/>
    <w:multiLevelType w:val="hybridMultilevel"/>
    <w:tmpl w:val="B9B6ED76"/>
    <w:lvl w:ilvl="0" w:tplc="74ECF2A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3A0AC5"/>
    <w:multiLevelType w:val="hybridMultilevel"/>
    <w:tmpl w:val="70DAD914"/>
    <w:lvl w:ilvl="0" w:tplc="4CEA260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03130F5"/>
    <w:multiLevelType w:val="hybridMultilevel"/>
    <w:tmpl w:val="63FE983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5C6082"/>
    <w:multiLevelType w:val="hybridMultilevel"/>
    <w:tmpl w:val="468A855A"/>
    <w:lvl w:ilvl="0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</w:abstractNum>
  <w:abstractNum w:abstractNumId="21" w15:restartNumberingAfterBreak="0">
    <w:nsid w:val="5BD95757"/>
    <w:multiLevelType w:val="hybridMultilevel"/>
    <w:tmpl w:val="B582CE12"/>
    <w:lvl w:ilvl="0" w:tplc="3398A2C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EDF69B1"/>
    <w:multiLevelType w:val="hybridMultilevel"/>
    <w:tmpl w:val="A7E69786"/>
    <w:lvl w:ilvl="0" w:tplc="F7FC1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3E62CC4"/>
    <w:multiLevelType w:val="hybridMultilevel"/>
    <w:tmpl w:val="3A38E7CE"/>
    <w:lvl w:ilvl="0" w:tplc="85BAB96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48645EA"/>
    <w:multiLevelType w:val="hybridMultilevel"/>
    <w:tmpl w:val="3F54FCE0"/>
    <w:lvl w:ilvl="0" w:tplc="F7FC1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6C85CFF"/>
    <w:multiLevelType w:val="hybridMultilevel"/>
    <w:tmpl w:val="AEB2579A"/>
    <w:lvl w:ilvl="0" w:tplc="1E36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0D2AA7"/>
    <w:multiLevelType w:val="hybridMultilevel"/>
    <w:tmpl w:val="32D2288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A0D1DCB"/>
    <w:multiLevelType w:val="hybridMultilevel"/>
    <w:tmpl w:val="42D67562"/>
    <w:lvl w:ilvl="0" w:tplc="F7FC1DBE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3A3B6E"/>
    <w:multiLevelType w:val="hybridMultilevel"/>
    <w:tmpl w:val="28F48436"/>
    <w:lvl w:ilvl="0" w:tplc="04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FAB1D0A"/>
    <w:multiLevelType w:val="hybridMultilevel"/>
    <w:tmpl w:val="5F9088D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20"/>
  </w:num>
  <w:num w:numId="5">
    <w:abstractNumId w:val="4"/>
  </w:num>
  <w:num w:numId="6">
    <w:abstractNumId w:val="14"/>
  </w:num>
  <w:num w:numId="7">
    <w:abstractNumId w:val="8"/>
  </w:num>
  <w:num w:numId="8">
    <w:abstractNumId w:val="26"/>
  </w:num>
  <w:num w:numId="9">
    <w:abstractNumId w:val="19"/>
  </w:num>
  <w:num w:numId="10">
    <w:abstractNumId w:val="17"/>
  </w:num>
  <w:num w:numId="11">
    <w:abstractNumId w:val="13"/>
  </w:num>
  <w:num w:numId="12">
    <w:abstractNumId w:val="24"/>
  </w:num>
  <w:num w:numId="13">
    <w:abstractNumId w:val="22"/>
  </w:num>
  <w:num w:numId="14">
    <w:abstractNumId w:val="1"/>
  </w:num>
  <w:num w:numId="15">
    <w:abstractNumId w:val="15"/>
  </w:num>
  <w:num w:numId="16">
    <w:abstractNumId w:val="28"/>
  </w:num>
  <w:num w:numId="17">
    <w:abstractNumId w:val="27"/>
  </w:num>
  <w:num w:numId="18">
    <w:abstractNumId w:val="7"/>
  </w:num>
  <w:num w:numId="19">
    <w:abstractNumId w:val="6"/>
  </w:num>
  <w:num w:numId="20">
    <w:abstractNumId w:val="3"/>
  </w:num>
  <w:num w:numId="21">
    <w:abstractNumId w:val="25"/>
  </w:num>
  <w:num w:numId="22">
    <w:abstractNumId w:val="0"/>
  </w:num>
  <w:num w:numId="23">
    <w:abstractNumId w:val="9"/>
  </w:num>
  <w:num w:numId="24">
    <w:abstractNumId w:val="2"/>
  </w:num>
  <w:num w:numId="25">
    <w:abstractNumId w:val="18"/>
  </w:num>
  <w:num w:numId="26">
    <w:abstractNumId w:val="21"/>
  </w:num>
  <w:num w:numId="27">
    <w:abstractNumId w:val="23"/>
  </w:num>
  <w:num w:numId="28">
    <w:abstractNumId w:val="10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161"/>
    <w:rsid w:val="00006D6A"/>
    <w:rsid w:val="000704B8"/>
    <w:rsid w:val="00073236"/>
    <w:rsid w:val="00095783"/>
    <w:rsid w:val="000D59C2"/>
    <w:rsid w:val="000E5E19"/>
    <w:rsid w:val="00102714"/>
    <w:rsid w:val="001952B6"/>
    <w:rsid w:val="001C5AF8"/>
    <w:rsid w:val="00251B86"/>
    <w:rsid w:val="00297148"/>
    <w:rsid w:val="002A1BD1"/>
    <w:rsid w:val="002B21BF"/>
    <w:rsid w:val="002C6EE4"/>
    <w:rsid w:val="00306108"/>
    <w:rsid w:val="00356FC4"/>
    <w:rsid w:val="003637E6"/>
    <w:rsid w:val="00394466"/>
    <w:rsid w:val="00395601"/>
    <w:rsid w:val="003C41DF"/>
    <w:rsid w:val="00406FF8"/>
    <w:rsid w:val="004255F8"/>
    <w:rsid w:val="0043188E"/>
    <w:rsid w:val="0043504A"/>
    <w:rsid w:val="004562F7"/>
    <w:rsid w:val="00477948"/>
    <w:rsid w:val="00481FC4"/>
    <w:rsid w:val="004C2F86"/>
    <w:rsid w:val="004C3161"/>
    <w:rsid w:val="004F0232"/>
    <w:rsid w:val="00577804"/>
    <w:rsid w:val="005A3A96"/>
    <w:rsid w:val="005A4BD4"/>
    <w:rsid w:val="005B4ECB"/>
    <w:rsid w:val="005C6755"/>
    <w:rsid w:val="005F1299"/>
    <w:rsid w:val="006A1CA5"/>
    <w:rsid w:val="006B56FC"/>
    <w:rsid w:val="006B7336"/>
    <w:rsid w:val="007129C9"/>
    <w:rsid w:val="00712ACE"/>
    <w:rsid w:val="007147A7"/>
    <w:rsid w:val="007619AC"/>
    <w:rsid w:val="00770211"/>
    <w:rsid w:val="00796FA4"/>
    <w:rsid w:val="00797914"/>
    <w:rsid w:val="007D2F4B"/>
    <w:rsid w:val="007E0318"/>
    <w:rsid w:val="007E4065"/>
    <w:rsid w:val="008E0FF2"/>
    <w:rsid w:val="008E3C3B"/>
    <w:rsid w:val="008E58BB"/>
    <w:rsid w:val="00945DDB"/>
    <w:rsid w:val="00961B29"/>
    <w:rsid w:val="00961F19"/>
    <w:rsid w:val="009A7DDE"/>
    <w:rsid w:val="009C4765"/>
    <w:rsid w:val="00A941CE"/>
    <w:rsid w:val="00AC067C"/>
    <w:rsid w:val="00AD18CD"/>
    <w:rsid w:val="00AE30C3"/>
    <w:rsid w:val="00AF516F"/>
    <w:rsid w:val="00B043A4"/>
    <w:rsid w:val="00B24DD3"/>
    <w:rsid w:val="00B41576"/>
    <w:rsid w:val="00B41D76"/>
    <w:rsid w:val="00BB5801"/>
    <w:rsid w:val="00BD4317"/>
    <w:rsid w:val="00BE2F70"/>
    <w:rsid w:val="00BF0C55"/>
    <w:rsid w:val="00BF4033"/>
    <w:rsid w:val="00BF5ECF"/>
    <w:rsid w:val="00C063D5"/>
    <w:rsid w:val="00C17E04"/>
    <w:rsid w:val="00C64A40"/>
    <w:rsid w:val="00C66A1B"/>
    <w:rsid w:val="00C83051"/>
    <w:rsid w:val="00CA3597"/>
    <w:rsid w:val="00D041D6"/>
    <w:rsid w:val="00D04310"/>
    <w:rsid w:val="00D3112D"/>
    <w:rsid w:val="00D92628"/>
    <w:rsid w:val="00DC61EE"/>
    <w:rsid w:val="00DE3178"/>
    <w:rsid w:val="00DE7E96"/>
    <w:rsid w:val="00E13E76"/>
    <w:rsid w:val="00E346C7"/>
    <w:rsid w:val="00E62880"/>
    <w:rsid w:val="00E653C4"/>
    <w:rsid w:val="00EB1EEA"/>
    <w:rsid w:val="00EB4B54"/>
    <w:rsid w:val="00F36F30"/>
    <w:rsid w:val="00F61DD0"/>
    <w:rsid w:val="00F75FFD"/>
    <w:rsid w:val="00FF0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FFC8A3"/>
  <w15:docId w15:val="{79E88603-5D82-45E3-87D8-0ACB5686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6FC"/>
    <w:pPr>
      <w:ind w:left="720"/>
      <w:contextualSpacing/>
    </w:pPr>
  </w:style>
  <w:style w:type="character" w:customStyle="1" w:styleId="apple-converted-space">
    <w:name w:val="apple-converted-space"/>
    <w:basedOn w:val="a0"/>
    <w:rsid w:val="00481FC4"/>
  </w:style>
  <w:style w:type="paragraph" w:styleId="a4">
    <w:name w:val="header"/>
    <w:basedOn w:val="a"/>
    <w:link w:val="a5"/>
    <w:uiPriority w:val="99"/>
    <w:unhideWhenUsed/>
    <w:rsid w:val="00BE2F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E2F70"/>
  </w:style>
  <w:style w:type="paragraph" w:styleId="a6">
    <w:name w:val="footer"/>
    <w:basedOn w:val="a"/>
    <w:link w:val="a7"/>
    <w:uiPriority w:val="99"/>
    <w:unhideWhenUsed/>
    <w:rsid w:val="00BE2F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E2F70"/>
  </w:style>
  <w:style w:type="paragraph" w:styleId="a8">
    <w:name w:val="Balloon Text"/>
    <w:basedOn w:val="a"/>
    <w:link w:val="a9"/>
    <w:uiPriority w:val="99"/>
    <w:semiHidden/>
    <w:unhideWhenUsed/>
    <w:rsid w:val="0009578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95783"/>
    <w:rPr>
      <w:rFonts w:ascii="Tahoma" w:hAnsi="Tahoma" w:cs="Angsana New"/>
      <w:sz w:val="16"/>
      <w:szCs w:val="20"/>
    </w:rPr>
  </w:style>
  <w:style w:type="paragraph" w:styleId="aa">
    <w:name w:val="No Spacing"/>
    <w:link w:val="ab"/>
    <w:uiPriority w:val="1"/>
    <w:qFormat/>
    <w:rsid w:val="00306108"/>
    <w:pPr>
      <w:spacing w:after="0" w:line="240" w:lineRule="auto"/>
    </w:pPr>
  </w:style>
  <w:style w:type="character" w:styleId="ac">
    <w:name w:val="page number"/>
    <w:basedOn w:val="a0"/>
    <w:rsid w:val="00C66A1B"/>
  </w:style>
  <w:style w:type="table" w:styleId="ad">
    <w:name w:val="Table Grid"/>
    <w:basedOn w:val="a1"/>
    <w:uiPriority w:val="59"/>
    <w:rsid w:val="00EB1E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ไม่มีรายการ1"/>
    <w:next w:val="a2"/>
    <w:uiPriority w:val="99"/>
    <w:semiHidden/>
    <w:unhideWhenUsed/>
    <w:rsid w:val="00BD4317"/>
  </w:style>
  <w:style w:type="paragraph" w:styleId="ae">
    <w:name w:val="Normal (Web)"/>
    <w:basedOn w:val="a"/>
    <w:uiPriority w:val="99"/>
    <w:unhideWhenUsed/>
    <w:rsid w:val="00BD4317"/>
    <w:pPr>
      <w:spacing w:after="0" w:line="240" w:lineRule="auto"/>
    </w:pPr>
    <w:rPr>
      <w:rFonts w:ascii="Times New Roman" w:hAnsi="Times New Roman" w:cs="Angsana New"/>
      <w:sz w:val="24"/>
      <w:szCs w:val="30"/>
    </w:rPr>
  </w:style>
  <w:style w:type="table" w:customStyle="1" w:styleId="10">
    <w:name w:val="เส้นตาราง1"/>
    <w:basedOn w:val="a1"/>
    <w:next w:val="ad"/>
    <w:uiPriority w:val="59"/>
    <w:rsid w:val="00BD431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BD431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f">
    <w:name w:val="Hyperlink"/>
    <w:basedOn w:val="a0"/>
    <w:uiPriority w:val="99"/>
    <w:unhideWhenUsed/>
    <w:rsid w:val="00BD4317"/>
    <w:rPr>
      <w:color w:val="0000FF" w:themeColor="hyperlink"/>
      <w:u w:val="single"/>
    </w:rPr>
  </w:style>
  <w:style w:type="character" w:customStyle="1" w:styleId="ab">
    <w:name w:val="ไม่มีการเว้นระยะห่าง อักขระ"/>
    <w:basedOn w:val="a0"/>
    <w:link w:val="aa"/>
    <w:uiPriority w:val="1"/>
    <w:rsid w:val="00B04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hiangrai.ne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1880</Words>
  <Characters>10718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HP</cp:lastModifiedBy>
  <cp:revision>6</cp:revision>
  <cp:lastPrinted>2017-11-22T09:00:00Z</cp:lastPrinted>
  <dcterms:created xsi:type="dcterms:W3CDTF">2020-01-21T01:30:00Z</dcterms:created>
  <dcterms:modified xsi:type="dcterms:W3CDTF">2020-01-21T08:03:00Z</dcterms:modified>
</cp:coreProperties>
</file>